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8CF" w:rsidRDefault="004478CF" w:rsidP="004478CF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УТВЕРЖДАЮ</w:t>
      </w:r>
    </w:p>
    <w:p w:rsidR="004478CF" w:rsidRDefault="004478CF" w:rsidP="004478CF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главного управления </w:t>
      </w:r>
    </w:p>
    <w:p w:rsidR="004478CF" w:rsidRDefault="004478CF" w:rsidP="004478CF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здравоохранению</w:t>
      </w:r>
    </w:p>
    <w:p w:rsidR="004478CF" w:rsidRDefault="004478CF" w:rsidP="00AE1CA8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Могилевского облисполкома</w:t>
      </w:r>
    </w:p>
    <w:p w:rsidR="004478CF" w:rsidRDefault="004478CF" w:rsidP="004478CF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__________________ </w:t>
      </w:r>
      <w:proofErr w:type="spellStart"/>
      <w:r>
        <w:rPr>
          <w:rFonts w:ascii="Times New Roman" w:hAnsi="Times New Roman"/>
          <w:sz w:val="28"/>
          <w:szCs w:val="28"/>
        </w:rPr>
        <w:t>В.В.Гацко</w:t>
      </w:r>
      <w:proofErr w:type="spellEnd"/>
    </w:p>
    <w:p w:rsidR="004478CF" w:rsidRDefault="004478CF" w:rsidP="004478CF">
      <w:pPr>
        <w:tabs>
          <w:tab w:val="center" w:pos="4677"/>
        </w:tabs>
        <w:spacing w:after="0" w:line="240" w:lineRule="auto"/>
        <w:ind w:left="524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_________________ 2025</w:t>
      </w:r>
    </w:p>
    <w:p w:rsidR="007B0DF3" w:rsidRDefault="007B0DF3" w:rsidP="005E042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78CF" w:rsidRDefault="004478CF" w:rsidP="005E042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78CF" w:rsidRDefault="004478CF" w:rsidP="007B0DF3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0DF3" w:rsidRPr="000B1370" w:rsidRDefault="007B0DF3" w:rsidP="007B0DF3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3A08">
        <w:rPr>
          <w:rFonts w:ascii="Times New Roman" w:hAnsi="Times New Roman" w:cs="Times New Roman"/>
          <w:b/>
          <w:sz w:val="28"/>
          <w:szCs w:val="28"/>
        </w:rPr>
        <w:t>БИЛЕТЫ</w:t>
      </w:r>
    </w:p>
    <w:p w:rsidR="007B0DF3" w:rsidRDefault="007B0DF3" w:rsidP="007B0D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756">
        <w:rPr>
          <w:rFonts w:ascii="Times New Roman" w:hAnsi="Times New Roman" w:cs="Times New Roman"/>
          <w:sz w:val="28"/>
          <w:szCs w:val="28"/>
        </w:rPr>
        <w:t xml:space="preserve">по аттестации на </w:t>
      </w:r>
      <w:r>
        <w:rPr>
          <w:rFonts w:ascii="Times New Roman" w:hAnsi="Times New Roman" w:cs="Times New Roman"/>
          <w:b/>
          <w:sz w:val="28"/>
          <w:szCs w:val="28"/>
        </w:rPr>
        <w:t>высшую</w:t>
      </w:r>
      <w:r>
        <w:rPr>
          <w:rFonts w:ascii="Times New Roman" w:hAnsi="Times New Roman" w:cs="Times New Roman"/>
          <w:sz w:val="28"/>
          <w:szCs w:val="28"/>
        </w:rPr>
        <w:t xml:space="preserve"> квалификационную категорию</w:t>
      </w:r>
    </w:p>
    <w:p w:rsidR="007B0DF3" w:rsidRDefault="00500FBF" w:rsidP="007B0D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 квалификации</w:t>
      </w:r>
    </w:p>
    <w:p w:rsidR="007B0DF3" w:rsidRDefault="007B0DF3" w:rsidP="007B0D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B0DF3" w:rsidRPr="007B0DF3" w:rsidRDefault="00F86C8F" w:rsidP="007B0D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«Фельдшер-лаборант»</w:t>
      </w:r>
    </w:p>
    <w:p w:rsidR="009C644C" w:rsidRPr="00FB3866" w:rsidRDefault="009C644C" w:rsidP="00EB36E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012A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</w:t>
      </w:r>
    </w:p>
    <w:p w:rsidR="00E23F46" w:rsidRPr="00260998" w:rsidRDefault="00B96212" w:rsidP="004478CF">
      <w:pPr>
        <w:numPr>
          <w:ilvl w:val="0"/>
          <w:numId w:val="2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0998">
        <w:rPr>
          <w:rFonts w:ascii="Times New Roman" w:eastAsia="Times New Roman" w:hAnsi="Times New Roman" w:cs="Times New Roman"/>
          <w:sz w:val="28"/>
          <w:szCs w:val="28"/>
        </w:rPr>
        <w:t>Морфологическая характеристика гранулоцитов</w:t>
      </w:r>
      <w:r w:rsidR="0055272D" w:rsidRPr="0026099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B96212" w:rsidRPr="00260998" w:rsidRDefault="00B96212" w:rsidP="004478CF">
      <w:pPr>
        <w:numPr>
          <w:ilvl w:val="0"/>
          <w:numId w:val="2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0998">
        <w:rPr>
          <w:rFonts w:ascii="Times New Roman" w:hAnsi="Times New Roman" w:cs="Times New Roman"/>
          <w:sz w:val="28"/>
          <w:szCs w:val="28"/>
        </w:rPr>
        <w:t xml:space="preserve">Организованные </w:t>
      </w:r>
      <w:r w:rsidR="007664E8" w:rsidRPr="00260998">
        <w:rPr>
          <w:rFonts w:ascii="Times New Roman" w:hAnsi="Times New Roman" w:cs="Times New Roman"/>
          <w:sz w:val="28"/>
          <w:szCs w:val="28"/>
        </w:rPr>
        <w:t xml:space="preserve">и неорганизованные </w:t>
      </w:r>
      <w:r w:rsidRPr="00260998">
        <w:rPr>
          <w:rFonts w:ascii="Times New Roman" w:hAnsi="Times New Roman" w:cs="Times New Roman"/>
          <w:sz w:val="28"/>
          <w:szCs w:val="28"/>
        </w:rPr>
        <w:t xml:space="preserve">элементы осадка мочи. </w:t>
      </w:r>
      <w:r w:rsidR="007664E8" w:rsidRPr="00260998">
        <w:rPr>
          <w:rFonts w:ascii="Times New Roman" w:hAnsi="Times New Roman" w:cs="Times New Roman"/>
          <w:sz w:val="28"/>
          <w:szCs w:val="28"/>
        </w:rPr>
        <w:t>Характеристика морфологических элементов, встречающихся в норме и при патологии.</w:t>
      </w:r>
    </w:p>
    <w:p w:rsidR="00556366" w:rsidRPr="00260998" w:rsidRDefault="00556366" w:rsidP="004478CF">
      <w:pPr>
        <w:pStyle w:val="a3"/>
        <w:numPr>
          <w:ilvl w:val="0"/>
          <w:numId w:val="2"/>
        </w:numPr>
        <w:tabs>
          <w:tab w:val="clear" w:pos="720"/>
          <w:tab w:val="num" w:pos="0"/>
          <w:tab w:val="left" w:pos="356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260998">
        <w:rPr>
          <w:sz w:val="28"/>
          <w:szCs w:val="28"/>
        </w:rPr>
        <w:t>Алгоритм оказания неотложной медицинской помощи при внезапной смерти. Признаки эффективности сердечно-легочной реанимации.</w:t>
      </w:r>
    </w:p>
    <w:p w:rsidR="00FE1FB1" w:rsidRPr="00260998" w:rsidRDefault="00FE1FB1" w:rsidP="004478CF">
      <w:pPr>
        <w:pStyle w:val="a8"/>
        <w:numPr>
          <w:ilvl w:val="0"/>
          <w:numId w:val="2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260998">
        <w:rPr>
          <w:szCs w:val="28"/>
        </w:rPr>
        <w:t>Определение «Инфекции, связанные</w:t>
      </w:r>
      <w:r w:rsidR="009A3E44">
        <w:rPr>
          <w:szCs w:val="28"/>
        </w:rPr>
        <w:t xml:space="preserve"> </w:t>
      </w:r>
      <w:r w:rsidRPr="00260998">
        <w:rPr>
          <w:szCs w:val="28"/>
        </w:rPr>
        <w:t xml:space="preserve">с оказанием медицинской    помощи» (ИСМП). </w:t>
      </w:r>
    </w:p>
    <w:p w:rsidR="00D34D92" w:rsidRDefault="00D34D92" w:rsidP="004478CF">
      <w:pPr>
        <w:numPr>
          <w:ilvl w:val="0"/>
          <w:numId w:val="2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Алгоритм </w:t>
      </w:r>
      <w:r w:rsidR="0039019F">
        <w:rPr>
          <w:rFonts w:ascii="Times New Roman" w:hAnsi="Times New Roman" w:cs="Times New Roman"/>
          <w:sz w:val="28"/>
          <w:szCs w:val="28"/>
        </w:rPr>
        <w:t>проведения дезинфекции устройства дозирующего после использования жидкого мыла и (или) антисептика.</w:t>
      </w:r>
    </w:p>
    <w:p w:rsidR="007434B1" w:rsidRDefault="00260998" w:rsidP="004478CF">
      <w:pPr>
        <w:numPr>
          <w:ilvl w:val="0"/>
          <w:numId w:val="2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0998">
        <w:rPr>
          <w:rFonts w:ascii="Times New Roman" w:hAnsi="Times New Roman" w:cs="Times New Roman"/>
          <w:sz w:val="28"/>
          <w:szCs w:val="28"/>
        </w:rPr>
        <w:t>Группа крови. Понятие об антителах и антигенах. Характеристика групп крови по системе АВ</w:t>
      </w:r>
      <w:proofErr w:type="gramStart"/>
      <w:r w:rsidRPr="00260998">
        <w:rPr>
          <w:rFonts w:ascii="Times New Roman" w:hAnsi="Times New Roman" w:cs="Times New Roman"/>
          <w:sz w:val="28"/>
          <w:szCs w:val="28"/>
        </w:rPr>
        <w:t>0</w:t>
      </w:r>
      <w:proofErr w:type="gramEnd"/>
      <w:r w:rsidRPr="00260998">
        <w:rPr>
          <w:rFonts w:ascii="Times New Roman" w:hAnsi="Times New Roman" w:cs="Times New Roman"/>
          <w:sz w:val="28"/>
          <w:szCs w:val="28"/>
        </w:rPr>
        <w:t>.</w:t>
      </w:r>
    </w:p>
    <w:p w:rsidR="00EB36E5" w:rsidRDefault="00404307" w:rsidP="004478CF">
      <w:pPr>
        <w:numPr>
          <w:ilvl w:val="0"/>
          <w:numId w:val="2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суицид и как он определяется в медицинской практике</w:t>
      </w:r>
      <w:r w:rsidR="00EB36E5">
        <w:rPr>
          <w:rFonts w:ascii="Times New Roman" w:hAnsi="Times New Roman" w:cs="Times New Roman"/>
          <w:sz w:val="28"/>
          <w:szCs w:val="28"/>
        </w:rPr>
        <w:t>.</w:t>
      </w:r>
    </w:p>
    <w:p w:rsidR="00AE1CA8" w:rsidRDefault="00AE1CA8" w:rsidP="00AE1CA8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B36E5" w:rsidRDefault="00EB36E5" w:rsidP="00EB36E5">
      <w:pPr>
        <w:rPr>
          <w:rFonts w:ascii="Times New Roman" w:hAnsi="Times New Roman" w:cs="Times New Roman"/>
          <w:b/>
          <w:sz w:val="28"/>
          <w:szCs w:val="28"/>
        </w:rPr>
      </w:pPr>
    </w:p>
    <w:p w:rsidR="00012AF4" w:rsidRPr="00260998" w:rsidRDefault="00012AF4" w:rsidP="004478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0998">
        <w:rPr>
          <w:rFonts w:ascii="Times New Roman" w:hAnsi="Times New Roman" w:cs="Times New Roman"/>
          <w:b/>
          <w:sz w:val="28"/>
          <w:szCs w:val="28"/>
        </w:rPr>
        <w:t>БИЛЕТ № 2</w:t>
      </w:r>
    </w:p>
    <w:p w:rsidR="00556366" w:rsidRPr="00260998" w:rsidRDefault="00556366" w:rsidP="004478CF">
      <w:pPr>
        <w:pStyle w:val="a3"/>
        <w:numPr>
          <w:ilvl w:val="0"/>
          <w:numId w:val="1"/>
        </w:numPr>
        <w:tabs>
          <w:tab w:val="clear" w:pos="360"/>
          <w:tab w:val="left" w:pos="0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260998">
        <w:rPr>
          <w:sz w:val="28"/>
          <w:szCs w:val="28"/>
        </w:rPr>
        <w:t xml:space="preserve">Суточный диурез, </w:t>
      </w:r>
      <w:proofErr w:type="spellStart"/>
      <w:r w:rsidRPr="00260998">
        <w:rPr>
          <w:sz w:val="28"/>
          <w:szCs w:val="28"/>
        </w:rPr>
        <w:t>олигурия</w:t>
      </w:r>
      <w:proofErr w:type="spellEnd"/>
      <w:r w:rsidRPr="00260998">
        <w:rPr>
          <w:sz w:val="28"/>
          <w:szCs w:val="28"/>
        </w:rPr>
        <w:t>, полиурия, анурия.</w:t>
      </w:r>
    </w:p>
    <w:p w:rsidR="00556366" w:rsidRPr="00260998" w:rsidRDefault="00556366" w:rsidP="004478CF">
      <w:pPr>
        <w:pStyle w:val="a3"/>
        <w:numPr>
          <w:ilvl w:val="0"/>
          <w:numId w:val="1"/>
        </w:numPr>
        <w:tabs>
          <w:tab w:val="clear" w:pos="360"/>
          <w:tab w:val="left" w:pos="0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260998">
        <w:rPr>
          <w:sz w:val="28"/>
          <w:szCs w:val="28"/>
        </w:rPr>
        <w:t>Исследование глюкозы в биологических жидкостях.</w:t>
      </w:r>
    </w:p>
    <w:p w:rsidR="00FE1FB1" w:rsidRPr="00260998" w:rsidRDefault="00FE1FB1" w:rsidP="004478CF">
      <w:pPr>
        <w:numPr>
          <w:ilvl w:val="0"/>
          <w:numId w:val="1"/>
        </w:numPr>
        <w:tabs>
          <w:tab w:val="clear" w:pos="360"/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0998">
        <w:rPr>
          <w:rFonts w:ascii="Times New Roman" w:hAnsi="Times New Roman" w:cs="Times New Roman"/>
          <w:sz w:val="28"/>
          <w:szCs w:val="28"/>
        </w:rPr>
        <w:t>Острые осложнения сахарного диабета, их характеристика, методы профилактики. Диагностика гипогликемической и диабетической комы. Неотложная медицинская помощь.</w:t>
      </w:r>
    </w:p>
    <w:p w:rsidR="00012AF4" w:rsidRDefault="009F6606" w:rsidP="004478CF">
      <w:pPr>
        <w:numPr>
          <w:ilvl w:val="0"/>
          <w:numId w:val="1"/>
        </w:numPr>
        <w:tabs>
          <w:tab w:val="clear" w:pos="360"/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0998">
        <w:rPr>
          <w:rFonts w:ascii="Times New Roman" w:hAnsi="Times New Roman" w:cs="Times New Roman"/>
          <w:sz w:val="28"/>
          <w:szCs w:val="28"/>
        </w:rPr>
        <w:t>Дезинфекция</w:t>
      </w:r>
      <w:r w:rsidR="00FE1FB1" w:rsidRPr="00260998">
        <w:rPr>
          <w:rFonts w:ascii="Times New Roman" w:hAnsi="Times New Roman" w:cs="Times New Roman"/>
          <w:sz w:val="28"/>
          <w:szCs w:val="28"/>
        </w:rPr>
        <w:t xml:space="preserve"> определение.</w:t>
      </w:r>
      <w:r w:rsidR="004478CF">
        <w:rPr>
          <w:rFonts w:ascii="Times New Roman" w:hAnsi="Times New Roman" w:cs="Times New Roman"/>
          <w:sz w:val="28"/>
          <w:szCs w:val="28"/>
        </w:rPr>
        <w:t xml:space="preserve"> </w:t>
      </w:r>
      <w:r w:rsidR="00FE1FB1" w:rsidRPr="00260998">
        <w:rPr>
          <w:rFonts w:ascii="Times New Roman" w:hAnsi="Times New Roman" w:cs="Times New Roman"/>
          <w:sz w:val="28"/>
          <w:szCs w:val="28"/>
        </w:rPr>
        <w:t>В</w:t>
      </w:r>
      <w:r w:rsidRPr="00260998">
        <w:rPr>
          <w:rFonts w:ascii="Times New Roman" w:hAnsi="Times New Roman" w:cs="Times New Roman"/>
          <w:sz w:val="28"/>
          <w:szCs w:val="28"/>
        </w:rPr>
        <w:t>иды, способы, методы, режимы.</w:t>
      </w:r>
    </w:p>
    <w:p w:rsidR="0039019F" w:rsidRPr="00260998" w:rsidRDefault="00F7507F" w:rsidP="004478CF">
      <w:pPr>
        <w:numPr>
          <w:ilvl w:val="0"/>
          <w:numId w:val="1"/>
        </w:numPr>
        <w:tabs>
          <w:tab w:val="clear" w:pos="360"/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Алгоритм забора капил</w:t>
      </w:r>
      <w:r w:rsidR="00B541C9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ярной крови.</w:t>
      </w:r>
    </w:p>
    <w:p w:rsidR="0039019F" w:rsidRPr="004803E6" w:rsidRDefault="00260998" w:rsidP="004478CF">
      <w:pPr>
        <w:pStyle w:val="a8"/>
        <w:numPr>
          <w:ilvl w:val="0"/>
          <w:numId w:val="1"/>
        </w:numPr>
        <w:tabs>
          <w:tab w:val="clear" w:pos="360"/>
          <w:tab w:val="left" w:pos="0"/>
          <w:tab w:val="left" w:pos="1134"/>
        </w:tabs>
        <w:ind w:left="0" w:firstLine="709"/>
        <w:jc w:val="both"/>
        <w:rPr>
          <w:szCs w:val="28"/>
        </w:rPr>
      </w:pPr>
      <w:r w:rsidRPr="0039019F">
        <w:rPr>
          <w:szCs w:val="28"/>
        </w:rPr>
        <w:t>Забор и направление образцов крови реципиента в клинико-диагностическую лабораторию для иммуногематологических исследований.</w:t>
      </w:r>
    </w:p>
    <w:p w:rsidR="00EB36E5" w:rsidRPr="00EB36E5" w:rsidRDefault="00012AF4" w:rsidP="004478CF">
      <w:pPr>
        <w:numPr>
          <w:ilvl w:val="0"/>
          <w:numId w:val="1"/>
        </w:numPr>
        <w:tabs>
          <w:tab w:val="clear" w:pos="360"/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0998">
        <w:rPr>
          <w:rFonts w:ascii="Times New Roman" w:hAnsi="Times New Roman" w:cs="Times New Roman"/>
          <w:sz w:val="28"/>
          <w:szCs w:val="28"/>
        </w:rPr>
        <w:t>Действия при обнаружении за</w:t>
      </w:r>
      <w:r w:rsidR="00556366" w:rsidRPr="00260998">
        <w:rPr>
          <w:rFonts w:ascii="Times New Roman" w:hAnsi="Times New Roman" w:cs="Times New Roman"/>
          <w:sz w:val="28"/>
          <w:szCs w:val="28"/>
        </w:rPr>
        <w:t>дымления, возгорания или пожара</w:t>
      </w:r>
      <w:r w:rsidR="00EB36E5">
        <w:rPr>
          <w:rFonts w:ascii="Times New Roman" w:hAnsi="Times New Roman" w:cs="Times New Roman"/>
          <w:sz w:val="28"/>
          <w:szCs w:val="28"/>
        </w:rPr>
        <w:t>.</w:t>
      </w:r>
    </w:p>
    <w:p w:rsidR="00AE1CA8" w:rsidRDefault="00AE1CA8" w:rsidP="00AE1CA8">
      <w:pPr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AE1C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lastRenderedPageBreak/>
        <w:t>БИЛЕТ № 3</w:t>
      </w:r>
    </w:p>
    <w:p w:rsidR="007434B1" w:rsidRPr="00260998" w:rsidRDefault="00556366" w:rsidP="004478CF">
      <w:pPr>
        <w:pStyle w:val="a3"/>
        <w:numPr>
          <w:ilvl w:val="1"/>
          <w:numId w:val="1"/>
        </w:numPr>
        <w:tabs>
          <w:tab w:val="clear" w:pos="1440"/>
          <w:tab w:val="num" w:pos="0"/>
          <w:tab w:val="left" w:pos="327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260998">
        <w:rPr>
          <w:sz w:val="28"/>
          <w:szCs w:val="28"/>
        </w:rPr>
        <w:t>Лейкоцитозы и лейкопении. Клинико-диагностическое значение.</w:t>
      </w:r>
    </w:p>
    <w:p w:rsidR="004478CF" w:rsidRDefault="007664E8" w:rsidP="004478CF">
      <w:pPr>
        <w:pStyle w:val="a8"/>
        <w:numPr>
          <w:ilvl w:val="0"/>
          <w:numId w:val="26"/>
        </w:numPr>
        <w:tabs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260998">
        <w:rPr>
          <w:szCs w:val="28"/>
        </w:rPr>
        <w:t>Показатели общего клинического анализа крови в норме. Диагностическое значение изменений общего количества лейкоцитов, гемоглобина, СОЭ.</w:t>
      </w:r>
    </w:p>
    <w:p w:rsidR="004478CF" w:rsidRDefault="00012AF4" w:rsidP="004478CF">
      <w:pPr>
        <w:pStyle w:val="a8"/>
        <w:numPr>
          <w:ilvl w:val="0"/>
          <w:numId w:val="26"/>
        </w:numPr>
        <w:tabs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4478CF">
        <w:rPr>
          <w:szCs w:val="28"/>
        </w:rPr>
        <w:t>Виды кровотечений. Алгоритм оказания неотложной помощи при</w:t>
      </w:r>
      <w:r w:rsidR="004478CF">
        <w:rPr>
          <w:szCs w:val="28"/>
        </w:rPr>
        <w:t xml:space="preserve"> </w:t>
      </w:r>
      <w:r w:rsidR="00BD2C48" w:rsidRPr="004478CF">
        <w:rPr>
          <w:szCs w:val="28"/>
        </w:rPr>
        <w:t xml:space="preserve">артериальном </w:t>
      </w:r>
      <w:r w:rsidR="0055272D" w:rsidRPr="004478CF">
        <w:rPr>
          <w:szCs w:val="28"/>
        </w:rPr>
        <w:t>кровотечении.</w:t>
      </w:r>
    </w:p>
    <w:p w:rsidR="004478CF" w:rsidRDefault="00A8765D" w:rsidP="004478CF">
      <w:pPr>
        <w:pStyle w:val="a8"/>
        <w:numPr>
          <w:ilvl w:val="0"/>
          <w:numId w:val="26"/>
        </w:numPr>
        <w:tabs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4478CF">
        <w:rPr>
          <w:szCs w:val="28"/>
        </w:rPr>
        <w:t xml:space="preserve">Закон Республики Беларусь «О здравоохранении». Основные положения. </w:t>
      </w:r>
    </w:p>
    <w:p w:rsidR="004478CF" w:rsidRDefault="0039019F" w:rsidP="004478CF">
      <w:pPr>
        <w:pStyle w:val="a8"/>
        <w:numPr>
          <w:ilvl w:val="0"/>
          <w:numId w:val="26"/>
        </w:numPr>
        <w:tabs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4478CF">
        <w:rPr>
          <w:szCs w:val="28"/>
        </w:rPr>
        <w:t>Порядок приготовления дезинфицирующего раствора.</w:t>
      </w:r>
    </w:p>
    <w:p w:rsidR="004478CF" w:rsidRDefault="007434B1" w:rsidP="004478CF">
      <w:pPr>
        <w:pStyle w:val="a8"/>
        <w:numPr>
          <w:ilvl w:val="0"/>
          <w:numId w:val="26"/>
        </w:numPr>
        <w:tabs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4478CF">
        <w:rPr>
          <w:szCs w:val="28"/>
        </w:rPr>
        <w:t>ВИЧ-инфекция. Этиология. Эпидемиология. Нормативно-правовые акты по вопросам профилактики ВИЧ-инфекции.</w:t>
      </w:r>
    </w:p>
    <w:p w:rsidR="00012AF4" w:rsidRDefault="00C249FD" w:rsidP="004478CF">
      <w:pPr>
        <w:pStyle w:val="a8"/>
        <w:numPr>
          <w:ilvl w:val="0"/>
          <w:numId w:val="26"/>
        </w:numPr>
        <w:tabs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4478CF">
        <w:rPr>
          <w:szCs w:val="28"/>
        </w:rPr>
        <w:t>Требование безопасности при работе с</w:t>
      </w:r>
      <w:r w:rsidR="00012AF4" w:rsidRPr="004478CF">
        <w:rPr>
          <w:szCs w:val="28"/>
        </w:rPr>
        <w:t xml:space="preserve"> медицинской аппаратурой и</w:t>
      </w:r>
      <w:r w:rsidR="004478CF">
        <w:rPr>
          <w:szCs w:val="28"/>
        </w:rPr>
        <w:t xml:space="preserve"> </w:t>
      </w:r>
      <w:r w:rsidR="00012AF4" w:rsidRPr="004478CF">
        <w:rPr>
          <w:szCs w:val="28"/>
        </w:rPr>
        <w:t>оборудованием.</w:t>
      </w:r>
    </w:p>
    <w:p w:rsidR="00EB36E5" w:rsidRPr="00AE1CA8" w:rsidRDefault="00AE1CA8" w:rsidP="00AE1CA8">
      <w:pPr>
        <w:tabs>
          <w:tab w:val="left" w:pos="1134"/>
        </w:tabs>
        <w:jc w:val="both"/>
        <w:rPr>
          <w:szCs w:val="28"/>
        </w:rPr>
      </w:pPr>
      <w:r>
        <w:rPr>
          <w:szCs w:val="28"/>
        </w:rPr>
        <w:t>_____________________________________________________________________________________</w:t>
      </w:r>
    </w:p>
    <w:p w:rsidR="00012AF4" w:rsidRPr="00FB3866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4</w:t>
      </w:r>
    </w:p>
    <w:p w:rsidR="001A346D" w:rsidRPr="00260998" w:rsidRDefault="007664E8" w:rsidP="004478CF">
      <w:pPr>
        <w:pStyle w:val="a8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260998">
        <w:rPr>
          <w:szCs w:val="28"/>
        </w:rPr>
        <w:t>Оценка результатов при исследовании</w:t>
      </w:r>
      <w:r w:rsidR="004478CF">
        <w:rPr>
          <w:szCs w:val="28"/>
        </w:rPr>
        <w:t xml:space="preserve"> </w:t>
      </w:r>
      <w:r w:rsidRPr="00260998">
        <w:rPr>
          <w:szCs w:val="28"/>
        </w:rPr>
        <w:t xml:space="preserve">мазков на гонорею, окрашенных </w:t>
      </w:r>
      <w:proofErr w:type="gramStart"/>
      <w:r w:rsidRPr="00260998">
        <w:rPr>
          <w:szCs w:val="28"/>
        </w:rPr>
        <w:t>метиленовым</w:t>
      </w:r>
      <w:proofErr w:type="gramEnd"/>
      <w:r w:rsidRPr="00260998">
        <w:rPr>
          <w:szCs w:val="28"/>
        </w:rPr>
        <w:t xml:space="preserve"> синим и по </w:t>
      </w:r>
      <w:proofErr w:type="spellStart"/>
      <w:r w:rsidRPr="00260998">
        <w:rPr>
          <w:szCs w:val="28"/>
        </w:rPr>
        <w:t>Граму</w:t>
      </w:r>
      <w:proofErr w:type="spellEnd"/>
      <w:r w:rsidRPr="00260998">
        <w:rPr>
          <w:szCs w:val="28"/>
        </w:rPr>
        <w:t>.</w:t>
      </w:r>
    </w:p>
    <w:p w:rsidR="001A346D" w:rsidRPr="00CA3031" w:rsidRDefault="001A346D" w:rsidP="004478CF">
      <w:pPr>
        <w:pStyle w:val="a3"/>
        <w:numPr>
          <w:ilvl w:val="0"/>
          <w:numId w:val="8"/>
        </w:numPr>
        <w:tabs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CA3031">
        <w:rPr>
          <w:sz w:val="28"/>
          <w:szCs w:val="28"/>
        </w:rPr>
        <w:t>Морфологические (дегенеративные) изменения лейкоцитов. Клинико-диагностическое значение этих изменений.</w:t>
      </w:r>
    </w:p>
    <w:p w:rsidR="001A346D" w:rsidRPr="00260998" w:rsidRDefault="001A346D" w:rsidP="004478CF">
      <w:pPr>
        <w:pStyle w:val="a3"/>
        <w:numPr>
          <w:ilvl w:val="0"/>
          <w:numId w:val="8"/>
        </w:numPr>
        <w:tabs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260998">
        <w:rPr>
          <w:sz w:val="28"/>
          <w:szCs w:val="28"/>
        </w:rPr>
        <w:t xml:space="preserve">Электротравма. Неотложная </w:t>
      </w:r>
      <w:r w:rsidR="00CC4C51" w:rsidRPr="00260998">
        <w:rPr>
          <w:sz w:val="28"/>
          <w:szCs w:val="28"/>
        </w:rPr>
        <w:t>медицинская</w:t>
      </w:r>
      <w:r w:rsidRPr="00260998">
        <w:rPr>
          <w:sz w:val="28"/>
          <w:szCs w:val="28"/>
        </w:rPr>
        <w:t xml:space="preserve"> помощь.</w:t>
      </w:r>
    </w:p>
    <w:p w:rsidR="00F7507F" w:rsidRDefault="00F7507F" w:rsidP="004478CF">
      <w:pPr>
        <w:pStyle w:val="a8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Стерилизация. Определение. Методы.</w:t>
      </w:r>
    </w:p>
    <w:p w:rsidR="00E23F46" w:rsidRPr="00260998" w:rsidRDefault="00E23F46" w:rsidP="004478CF">
      <w:pPr>
        <w:pStyle w:val="a8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260998">
        <w:rPr>
          <w:szCs w:val="28"/>
        </w:rPr>
        <w:t xml:space="preserve">Действия медработника при обнаружении пациента с подозрением на ООИ. </w:t>
      </w:r>
    </w:p>
    <w:p w:rsidR="007434B1" w:rsidRDefault="00260998" w:rsidP="004478CF">
      <w:pPr>
        <w:pStyle w:val="a8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260998">
        <w:rPr>
          <w:szCs w:val="28"/>
        </w:rPr>
        <w:t>Причины ошибок при определении группы крови по системе АВ</w:t>
      </w:r>
      <w:proofErr w:type="gramStart"/>
      <w:r w:rsidRPr="00260998">
        <w:rPr>
          <w:szCs w:val="28"/>
        </w:rPr>
        <w:t>0</w:t>
      </w:r>
      <w:proofErr w:type="gramEnd"/>
      <w:r w:rsidRPr="00260998">
        <w:rPr>
          <w:szCs w:val="28"/>
        </w:rPr>
        <w:t>.</w:t>
      </w:r>
    </w:p>
    <w:p w:rsidR="00404307" w:rsidRDefault="00404307" w:rsidP="004478CF">
      <w:pPr>
        <w:pStyle w:val="a8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 xml:space="preserve">Какие основные факторы риска могут способствовать </w:t>
      </w:r>
      <w:r w:rsidR="00AE1CA8">
        <w:rPr>
          <w:szCs w:val="28"/>
        </w:rPr>
        <w:t>суицидальным мыслям и поведению.</w:t>
      </w:r>
    </w:p>
    <w:p w:rsidR="00EB36E5" w:rsidRPr="00AE1CA8" w:rsidRDefault="00AE1CA8" w:rsidP="00AE1CA8">
      <w:pPr>
        <w:tabs>
          <w:tab w:val="left" w:pos="1134"/>
        </w:tabs>
        <w:jc w:val="both"/>
        <w:rPr>
          <w:szCs w:val="28"/>
        </w:rPr>
      </w:pPr>
      <w:r>
        <w:rPr>
          <w:szCs w:val="28"/>
        </w:rPr>
        <w:t>_____________________________________________________________________________________</w:t>
      </w:r>
    </w:p>
    <w:p w:rsidR="00CC4C51" w:rsidRPr="00404307" w:rsidRDefault="00012AF4" w:rsidP="004043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5</w:t>
      </w:r>
    </w:p>
    <w:p w:rsidR="00DA60A8" w:rsidRPr="004478CF" w:rsidRDefault="00CC4C51" w:rsidP="004478CF">
      <w:pPr>
        <w:pStyle w:val="a3"/>
        <w:numPr>
          <w:ilvl w:val="2"/>
          <w:numId w:val="1"/>
        </w:numPr>
        <w:tabs>
          <w:tab w:val="clear" w:pos="2160"/>
          <w:tab w:val="num" w:pos="0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260998">
        <w:rPr>
          <w:sz w:val="28"/>
          <w:szCs w:val="28"/>
        </w:rPr>
        <w:t xml:space="preserve">Основные функции и функционально-морфологические компоненты </w:t>
      </w:r>
      <w:r w:rsidRPr="004478CF">
        <w:rPr>
          <w:sz w:val="28"/>
          <w:szCs w:val="28"/>
        </w:rPr>
        <w:t>первичного гемостаза.</w:t>
      </w:r>
    </w:p>
    <w:p w:rsidR="00CC4C51" w:rsidRPr="00260998" w:rsidRDefault="00CC4C51" w:rsidP="004478CF">
      <w:pPr>
        <w:pStyle w:val="a3"/>
        <w:numPr>
          <w:ilvl w:val="0"/>
          <w:numId w:val="37"/>
        </w:numPr>
        <w:tabs>
          <w:tab w:val="num" w:pos="0"/>
          <w:tab w:val="left" w:pos="327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260998">
        <w:rPr>
          <w:sz w:val="28"/>
          <w:szCs w:val="28"/>
        </w:rPr>
        <w:t>СОЭ. Механизм, диагностическое значение определения СОЭ.</w:t>
      </w:r>
    </w:p>
    <w:p w:rsidR="00942D83" w:rsidRPr="004478CF" w:rsidRDefault="00942D83" w:rsidP="004478CF">
      <w:pPr>
        <w:widowControl w:val="0"/>
        <w:numPr>
          <w:ilvl w:val="0"/>
          <w:numId w:val="37"/>
        </w:numPr>
        <w:tabs>
          <w:tab w:val="num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0998">
        <w:rPr>
          <w:rFonts w:ascii="Times New Roman" w:hAnsi="Times New Roman" w:cs="Times New Roman"/>
          <w:sz w:val="28"/>
          <w:szCs w:val="28"/>
        </w:rPr>
        <w:t>Отравления химическими веществами (кислоты, щёлочи). Клиника,</w:t>
      </w:r>
      <w:r w:rsidR="004478CF">
        <w:rPr>
          <w:rFonts w:ascii="Times New Roman" w:hAnsi="Times New Roman" w:cs="Times New Roman"/>
          <w:sz w:val="28"/>
          <w:szCs w:val="28"/>
        </w:rPr>
        <w:t xml:space="preserve"> </w:t>
      </w:r>
      <w:r w:rsidRPr="004478CF">
        <w:rPr>
          <w:rFonts w:ascii="Times New Roman" w:hAnsi="Times New Roman" w:cs="Times New Roman"/>
          <w:sz w:val="28"/>
          <w:szCs w:val="28"/>
        </w:rPr>
        <w:t>неотложная медицинская помощь.</w:t>
      </w:r>
    </w:p>
    <w:p w:rsidR="00E2567A" w:rsidRPr="00260998" w:rsidRDefault="00E2567A" w:rsidP="004478CF">
      <w:pPr>
        <w:pStyle w:val="a8"/>
        <w:numPr>
          <w:ilvl w:val="0"/>
          <w:numId w:val="37"/>
        </w:numPr>
        <w:tabs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260998">
        <w:rPr>
          <w:szCs w:val="28"/>
        </w:rPr>
        <w:t>Понятие об «асептике» и «антисептике». Соблюдение правил асептики  и антисептики при выполнении лечебно-диагностических процедур.</w:t>
      </w:r>
    </w:p>
    <w:p w:rsidR="003D11DB" w:rsidRDefault="003D11DB" w:rsidP="004478CF">
      <w:pPr>
        <w:pStyle w:val="a3"/>
        <w:numPr>
          <w:ilvl w:val="0"/>
          <w:numId w:val="37"/>
        </w:numPr>
        <w:tabs>
          <w:tab w:val="num" w:pos="0"/>
          <w:tab w:val="left" w:pos="327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Алгоритм транспортировки биологических материалов в лабораторию.</w:t>
      </w:r>
    </w:p>
    <w:p w:rsidR="007434B1" w:rsidRPr="00E2567A" w:rsidRDefault="00260998" w:rsidP="004478CF">
      <w:pPr>
        <w:pStyle w:val="a3"/>
        <w:numPr>
          <w:ilvl w:val="0"/>
          <w:numId w:val="37"/>
        </w:numPr>
        <w:tabs>
          <w:tab w:val="num" w:pos="0"/>
          <w:tab w:val="left" w:pos="327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группы крови по системе АВ</w:t>
      </w:r>
      <w:proofErr w:type="gramStart"/>
      <w:r>
        <w:rPr>
          <w:sz w:val="28"/>
          <w:szCs w:val="28"/>
        </w:rPr>
        <w:t>0</w:t>
      </w:r>
      <w:proofErr w:type="gramEnd"/>
      <w:r>
        <w:rPr>
          <w:sz w:val="28"/>
          <w:szCs w:val="28"/>
        </w:rPr>
        <w:t xml:space="preserve"> стандартными </w:t>
      </w:r>
      <w:proofErr w:type="spellStart"/>
      <w:r>
        <w:rPr>
          <w:sz w:val="28"/>
          <w:szCs w:val="28"/>
        </w:rPr>
        <w:t>изогемагглютинирующими</w:t>
      </w:r>
      <w:proofErr w:type="spellEnd"/>
      <w:r>
        <w:rPr>
          <w:sz w:val="28"/>
          <w:szCs w:val="28"/>
        </w:rPr>
        <w:t xml:space="preserve"> сыворотками.</w:t>
      </w:r>
    </w:p>
    <w:p w:rsidR="004478CF" w:rsidRPr="00AE1CA8" w:rsidRDefault="00E2567A" w:rsidP="00EB36E5">
      <w:pPr>
        <w:pStyle w:val="a8"/>
        <w:numPr>
          <w:ilvl w:val="0"/>
          <w:numId w:val="37"/>
        </w:numPr>
        <w:tabs>
          <w:tab w:val="num" w:pos="0"/>
          <w:tab w:val="left" w:pos="1134"/>
        </w:tabs>
        <w:spacing w:line="276" w:lineRule="auto"/>
        <w:ind w:left="0" w:firstLine="709"/>
        <w:jc w:val="both"/>
        <w:rPr>
          <w:szCs w:val="28"/>
        </w:rPr>
      </w:pPr>
      <w:r w:rsidRPr="00FB3866">
        <w:rPr>
          <w:szCs w:val="28"/>
        </w:rPr>
        <w:t>Действия работника при возникновении ЧС. Алгоритм оповещения.</w:t>
      </w:r>
    </w:p>
    <w:p w:rsidR="00012AF4" w:rsidRPr="00FB3866" w:rsidRDefault="00012AF4" w:rsidP="004478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6</w:t>
      </w:r>
    </w:p>
    <w:p w:rsidR="00E2567A" w:rsidRPr="00B67F8A" w:rsidRDefault="00E2567A" w:rsidP="00B67F8A">
      <w:pPr>
        <w:pStyle w:val="a3"/>
        <w:numPr>
          <w:ilvl w:val="0"/>
          <w:numId w:val="38"/>
        </w:numPr>
        <w:tabs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260998">
        <w:rPr>
          <w:sz w:val="28"/>
          <w:szCs w:val="28"/>
        </w:rPr>
        <w:t>Количественные методы подсчета форменных элементов мочи.</w:t>
      </w:r>
      <w:r w:rsidR="00B67F8A">
        <w:rPr>
          <w:sz w:val="28"/>
          <w:szCs w:val="28"/>
        </w:rPr>
        <w:t xml:space="preserve"> </w:t>
      </w:r>
      <w:r w:rsidRPr="00B67F8A">
        <w:rPr>
          <w:sz w:val="28"/>
          <w:szCs w:val="28"/>
        </w:rPr>
        <w:t>Клинико-диагностическое значение.</w:t>
      </w:r>
    </w:p>
    <w:p w:rsidR="00E2567A" w:rsidRPr="00EB36E5" w:rsidRDefault="00CA3031" w:rsidP="00B67F8A">
      <w:pPr>
        <w:pStyle w:val="a8"/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260998">
        <w:rPr>
          <w:szCs w:val="28"/>
        </w:rPr>
        <w:t xml:space="preserve"> Методы определения резистентности патогенов к антибиотикам.</w:t>
      </w:r>
    </w:p>
    <w:p w:rsidR="00012AF4" w:rsidRPr="00260998" w:rsidRDefault="00535827" w:rsidP="00B67F8A">
      <w:pPr>
        <w:numPr>
          <w:ilvl w:val="0"/>
          <w:numId w:val="3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0998">
        <w:rPr>
          <w:rFonts w:ascii="Times New Roman" w:hAnsi="Times New Roman" w:cs="Times New Roman"/>
          <w:sz w:val="28"/>
          <w:szCs w:val="28"/>
        </w:rPr>
        <w:t>Анафилактический шок. Клинические признаки. Алгоритм</w:t>
      </w:r>
      <w:r w:rsidR="00C249FD" w:rsidRPr="00260998">
        <w:rPr>
          <w:rFonts w:ascii="Times New Roman" w:hAnsi="Times New Roman" w:cs="Times New Roman"/>
          <w:sz w:val="28"/>
          <w:szCs w:val="28"/>
        </w:rPr>
        <w:t xml:space="preserve"> оказания неотложной помощи.</w:t>
      </w:r>
    </w:p>
    <w:p w:rsidR="001D7858" w:rsidRDefault="00E2567A" w:rsidP="00B67F8A">
      <w:pPr>
        <w:numPr>
          <w:ilvl w:val="0"/>
          <w:numId w:val="3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0998">
        <w:rPr>
          <w:rFonts w:ascii="Times New Roman" w:hAnsi="Times New Roman" w:cs="Times New Roman"/>
          <w:sz w:val="28"/>
          <w:szCs w:val="28"/>
        </w:rPr>
        <w:t>Основные положения по организации системы обращения с медицинскими отходами (сбор, хранение и транспортировка медицинских отходов</w:t>
      </w:r>
      <w:r w:rsidR="001C5943">
        <w:rPr>
          <w:rFonts w:ascii="Times New Roman" w:hAnsi="Times New Roman" w:cs="Times New Roman"/>
          <w:sz w:val="28"/>
          <w:szCs w:val="28"/>
        </w:rPr>
        <w:t>,</w:t>
      </w:r>
      <w:r w:rsidR="00B67F8A">
        <w:rPr>
          <w:rFonts w:ascii="Times New Roman" w:hAnsi="Times New Roman" w:cs="Times New Roman"/>
          <w:sz w:val="28"/>
          <w:szCs w:val="28"/>
        </w:rPr>
        <w:t xml:space="preserve"> </w:t>
      </w:r>
      <w:r w:rsidR="001C5943" w:rsidRPr="00260998">
        <w:rPr>
          <w:rFonts w:ascii="Times New Roman" w:hAnsi="Times New Roman" w:cs="Times New Roman"/>
          <w:sz w:val="28"/>
          <w:szCs w:val="28"/>
        </w:rPr>
        <w:t>дезинфекция</w:t>
      </w:r>
      <w:r w:rsidRPr="00260998">
        <w:rPr>
          <w:rFonts w:ascii="Times New Roman" w:hAnsi="Times New Roman" w:cs="Times New Roman"/>
          <w:sz w:val="28"/>
          <w:szCs w:val="28"/>
        </w:rPr>
        <w:t>)</w:t>
      </w:r>
      <w:r w:rsidR="001C5943">
        <w:rPr>
          <w:rFonts w:ascii="Times New Roman" w:hAnsi="Times New Roman" w:cs="Times New Roman"/>
          <w:sz w:val="28"/>
          <w:szCs w:val="28"/>
        </w:rPr>
        <w:t xml:space="preserve"> в соответствии с действующим законодательством</w:t>
      </w:r>
      <w:r w:rsidRPr="00260998">
        <w:rPr>
          <w:rFonts w:ascii="Times New Roman" w:hAnsi="Times New Roman" w:cs="Times New Roman"/>
          <w:sz w:val="28"/>
          <w:szCs w:val="28"/>
        </w:rPr>
        <w:t>.</w:t>
      </w:r>
    </w:p>
    <w:p w:rsidR="003D11DB" w:rsidRPr="00260998" w:rsidRDefault="003D11DB" w:rsidP="00B67F8A">
      <w:pPr>
        <w:numPr>
          <w:ilvl w:val="0"/>
          <w:numId w:val="3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правила подготовки </w:t>
      </w:r>
      <w:r w:rsidR="001C5943">
        <w:rPr>
          <w:rFonts w:ascii="Times New Roman" w:hAnsi="Times New Roman" w:cs="Times New Roman"/>
          <w:sz w:val="28"/>
          <w:szCs w:val="28"/>
        </w:rPr>
        <w:t>пациентов к сдаче общего и биохимического анализа крови.</w:t>
      </w:r>
    </w:p>
    <w:p w:rsidR="00260998" w:rsidRPr="00260998" w:rsidRDefault="00054508" w:rsidP="00B67F8A">
      <w:pPr>
        <w:pStyle w:val="a3"/>
        <w:numPr>
          <w:ilvl w:val="0"/>
          <w:numId w:val="38"/>
        </w:numPr>
        <w:tabs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Санитарно-противоэпидемические мероприятия, направленные на предотвращение возникновения и распространения ПВГ и ВИЧ-инфекции.</w:t>
      </w:r>
    </w:p>
    <w:p w:rsidR="00E2567A" w:rsidRDefault="00E2567A" w:rsidP="00B67F8A">
      <w:pPr>
        <w:pStyle w:val="a3"/>
        <w:numPr>
          <w:ilvl w:val="0"/>
          <w:numId w:val="38"/>
        </w:numPr>
        <w:tabs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260998">
        <w:rPr>
          <w:sz w:val="28"/>
          <w:szCs w:val="28"/>
        </w:rPr>
        <w:t>Этико-деонтологические принципы в работе фельдшера-лаборанта.</w:t>
      </w:r>
    </w:p>
    <w:p w:rsidR="00AE1CA8" w:rsidRDefault="00AE1CA8" w:rsidP="00AE1CA8">
      <w:pPr>
        <w:pStyle w:val="a3"/>
        <w:tabs>
          <w:tab w:val="left" w:pos="1134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B67F8A" w:rsidRDefault="00B67F8A" w:rsidP="00B67F8A">
      <w:pPr>
        <w:tabs>
          <w:tab w:val="center" w:pos="467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5E042C">
      <w:pPr>
        <w:tabs>
          <w:tab w:val="center" w:pos="4677"/>
        </w:tabs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ab/>
        <w:t>БИЛЕТ № 7</w:t>
      </w:r>
    </w:p>
    <w:p w:rsidR="00E2567A" w:rsidRPr="00260998" w:rsidRDefault="00E2567A" w:rsidP="00B67F8A">
      <w:pPr>
        <w:pStyle w:val="a3"/>
        <w:numPr>
          <w:ilvl w:val="0"/>
          <w:numId w:val="19"/>
        </w:numPr>
        <w:tabs>
          <w:tab w:val="left" w:pos="366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260998">
        <w:rPr>
          <w:sz w:val="28"/>
          <w:szCs w:val="28"/>
        </w:rPr>
        <w:t>Физические и химические свойства спинномозговой жидкости.</w:t>
      </w:r>
    </w:p>
    <w:p w:rsidR="00E2567A" w:rsidRPr="00260998" w:rsidRDefault="00CA3031" w:rsidP="00B67F8A">
      <w:pPr>
        <w:pStyle w:val="a8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260998">
        <w:rPr>
          <w:szCs w:val="28"/>
        </w:rPr>
        <w:t>Общий анализ мочи, его значение для диагностики заболеваний мочевыводящей системы.</w:t>
      </w:r>
    </w:p>
    <w:p w:rsidR="004E586C" w:rsidRPr="00260998" w:rsidRDefault="004E586C" w:rsidP="00B67F8A">
      <w:pPr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0998">
        <w:rPr>
          <w:rFonts w:ascii="Times New Roman" w:hAnsi="Times New Roman" w:cs="Times New Roman"/>
          <w:sz w:val="28"/>
          <w:szCs w:val="28"/>
        </w:rPr>
        <w:t>ОНМК. Клиника. Алгоритм оказания неотложной помощи.</w:t>
      </w:r>
    </w:p>
    <w:p w:rsidR="007434B1" w:rsidRPr="00B67F8A" w:rsidRDefault="007434B1" w:rsidP="00B67F8A">
      <w:pPr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Стерилизация. Основные цели и задачи стерилизации. Виды и методы</w:t>
      </w:r>
      <w:r w:rsidR="00B67F8A">
        <w:rPr>
          <w:rFonts w:ascii="Times New Roman" w:hAnsi="Times New Roman" w:cs="Times New Roman"/>
          <w:sz w:val="28"/>
          <w:szCs w:val="28"/>
        </w:rPr>
        <w:t xml:space="preserve"> </w:t>
      </w:r>
      <w:r w:rsidRPr="00B67F8A">
        <w:rPr>
          <w:rFonts w:ascii="Times New Roman" w:hAnsi="Times New Roman" w:cs="Times New Roman"/>
          <w:sz w:val="28"/>
          <w:szCs w:val="28"/>
        </w:rPr>
        <w:t>стерилизации.</w:t>
      </w:r>
    </w:p>
    <w:p w:rsidR="001C5943" w:rsidRPr="001C5943" w:rsidRDefault="001C5943" w:rsidP="00B67F8A">
      <w:pPr>
        <w:pStyle w:val="a8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Алгоритм упаковки медицинских изделий для стерилизации.</w:t>
      </w:r>
    </w:p>
    <w:p w:rsidR="007434B1" w:rsidRDefault="00260998" w:rsidP="00B67F8A">
      <w:pPr>
        <w:pStyle w:val="a8"/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>Пробы на индивидуальную совместимость перед переливанием крови и ее компонентов.</w:t>
      </w:r>
    </w:p>
    <w:p w:rsidR="00404307" w:rsidRDefault="00CE111A" w:rsidP="00B67F8A">
      <w:pPr>
        <w:pStyle w:val="a8"/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260998">
        <w:rPr>
          <w:szCs w:val="28"/>
        </w:rPr>
        <w:t>Основы законодательства Республики Беларусь об охране здоровья</w:t>
      </w:r>
      <w:r w:rsidR="00B67F8A">
        <w:rPr>
          <w:szCs w:val="28"/>
        </w:rPr>
        <w:t xml:space="preserve"> </w:t>
      </w:r>
      <w:r w:rsidRPr="00B67F8A">
        <w:rPr>
          <w:szCs w:val="28"/>
        </w:rPr>
        <w:t>граждан.</w:t>
      </w:r>
    </w:p>
    <w:p w:rsidR="00B67F8A" w:rsidRPr="00AE1CA8" w:rsidRDefault="00AE1CA8" w:rsidP="00AE1CA8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_____________________________________________________________________________________</w:t>
      </w:r>
    </w:p>
    <w:p w:rsidR="00AE1CA8" w:rsidRDefault="00AE1CA8" w:rsidP="00B67F8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CA8" w:rsidRDefault="00AE1CA8" w:rsidP="00B67F8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CA8" w:rsidRDefault="00AE1CA8" w:rsidP="00B67F8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CA8" w:rsidRDefault="00AE1CA8" w:rsidP="00B67F8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CA8" w:rsidRDefault="00AE1CA8" w:rsidP="00B67F8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CA8" w:rsidRDefault="00AE1CA8" w:rsidP="00B67F8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CA8" w:rsidRDefault="00AE1CA8" w:rsidP="00B67F8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CA8" w:rsidRDefault="00AE1CA8" w:rsidP="00B67F8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CA8" w:rsidRDefault="00AE1CA8" w:rsidP="00B67F8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CA8" w:rsidRDefault="00AE1CA8" w:rsidP="00B67F8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CA8" w:rsidRDefault="00AE1CA8" w:rsidP="00B67F8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CA8" w:rsidRDefault="00AE1CA8" w:rsidP="00B67F8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CA8" w:rsidRDefault="00AE1CA8" w:rsidP="00B67F8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Default="00012AF4" w:rsidP="00AE1C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8</w:t>
      </w:r>
    </w:p>
    <w:p w:rsidR="00B67F8A" w:rsidRPr="00FB3866" w:rsidRDefault="00B67F8A" w:rsidP="00AE1C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586C" w:rsidRPr="00260998" w:rsidRDefault="004E586C" w:rsidP="00AE1CA8">
      <w:pPr>
        <w:pStyle w:val="a3"/>
        <w:numPr>
          <w:ilvl w:val="0"/>
          <w:numId w:val="20"/>
        </w:numPr>
        <w:tabs>
          <w:tab w:val="left" w:pos="1134"/>
        </w:tabs>
        <w:spacing w:after="0"/>
        <w:ind w:left="0" w:firstLine="709"/>
        <w:rPr>
          <w:sz w:val="28"/>
          <w:szCs w:val="28"/>
        </w:rPr>
      </w:pPr>
      <w:r w:rsidRPr="00260998">
        <w:rPr>
          <w:sz w:val="28"/>
          <w:szCs w:val="28"/>
        </w:rPr>
        <w:t xml:space="preserve">Основные функции </w:t>
      </w:r>
      <w:r w:rsidR="00B67F8A">
        <w:rPr>
          <w:sz w:val="28"/>
          <w:szCs w:val="28"/>
        </w:rPr>
        <w:t xml:space="preserve">и функционально-морфологические </w:t>
      </w:r>
      <w:r w:rsidRPr="00260998">
        <w:rPr>
          <w:sz w:val="28"/>
          <w:szCs w:val="28"/>
        </w:rPr>
        <w:t>компоненты первичного гемостаза.</w:t>
      </w:r>
    </w:p>
    <w:p w:rsidR="004E586C" w:rsidRPr="00B67F8A" w:rsidRDefault="004E586C" w:rsidP="00B67F8A">
      <w:pPr>
        <w:pStyle w:val="a3"/>
        <w:numPr>
          <w:ilvl w:val="0"/>
          <w:numId w:val="20"/>
        </w:numPr>
        <w:tabs>
          <w:tab w:val="left" w:pos="361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260998">
        <w:rPr>
          <w:sz w:val="28"/>
          <w:szCs w:val="28"/>
        </w:rPr>
        <w:t xml:space="preserve">Изменения лейкоцитарной формулы при патологии: сдвиг «влево» </w:t>
      </w:r>
      <w:r w:rsidRPr="00B67F8A">
        <w:rPr>
          <w:sz w:val="28"/>
          <w:szCs w:val="28"/>
        </w:rPr>
        <w:t>и «вправо».</w:t>
      </w:r>
    </w:p>
    <w:p w:rsidR="004E586C" w:rsidRPr="00260998" w:rsidRDefault="004E586C" w:rsidP="00B67F8A">
      <w:pPr>
        <w:pStyle w:val="a8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b/>
          <w:szCs w:val="28"/>
        </w:rPr>
      </w:pPr>
      <w:r w:rsidRPr="00260998">
        <w:rPr>
          <w:szCs w:val="28"/>
        </w:rPr>
        <w:t>Клинические признаки же</w:t>
      </w:r>
      <w:r w:rsidR="00B67F8A">
        <w:rPr>
          <w:szCs w:val="28"/>
        </w:rPr>
        <w:t xml:space="preserve">лудочно-кишечного кровотечения. </w:t>
      </w:r>
      <w:r w:rsidRPr="00260998">
        <w:rPr>
          <w:szCs w:val="28"/>
        </w:rPr>
        <w:t>Действия медицинского работника.</w:t>
      </w:r>
    </w:p>
    <w:p w:rsidR="000E6ECD" w:rsidRDefault="000E6ECD" w:rsidP="00B67F8A">
      <w:pPr>
        <w:pStyle w:val="a8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Особо опасные инфекции (</w:t>
      </w:r>
      <w:r w:rsidR="00B93C34">
        <w:rPr>
          <w:szCs w:val="28"/>
        </w:rPr>
        <w:t>ООИ</w:t>
      </w:r>
      <w:r>
        <w:rPr>
          <w:szCs w:val="28"/>
        </w:rPr>
        <w:t>)</w:t>
      </w:r>
      <w:r w:rsidR="00B93C34">
        <w:rPr>
          <w:szCs w:val="28"/>
        </w:rPr>
        <w:t xml:space="preserve"> определение.</w:t>
      </w:r>
      <w:r>
        <w:rPr>
          <w:szCs w:val="28"/>
        </w:rPr>
        <w:t xml:space="preserve"> Список особо опасных инфекций их </w:t>
      </w:r>
      <w:r w:rsidR="00B67F8A">
        <w:rPr>
          <w:szCs w:val="28"/>
        </w:rPr>
        <w:t>о</w:t>
      </w:r>
      <w:r>
        <w:rPr>
          <w:szCs w:val="28"/>
        </w:rPr>
        <w:t>собенности.</w:t>
      </w:r>
    </w:p>
    <w:p w:rsidR="000E6ECD" w:rsidRDefault="000E6ECD" w:rsidP="00B67F8A">
      <w:pPr>
        <w:pStyle w:val="a8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Алгоритм гигиенической обработки кожи рук.</w:t>
      </w:r>
    </w:p>
    <w:p w:rsidR="000E6ECD" w:rsidRDefault="005B177C" w:rsidP="00B67F8A">
      <w:pPr>
        <w:pStyle w:val="a8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B541C9">
        <w:rPr>
          <w:szCs w:val="28"/>
        </w:rPr>
        <w:t xml:space="preserve">Порядок действий работников организаций здравоохранения при </w:t>
      </w:r>
      <w:r>
        <w:rPr>
          <w:szCs w:val="28"/>
        </w:rPr>
        <w:t>аварийном контакте (попадание биологического материала на  слизистые оболочки глаз, носа, рта).</w:t>
      </w:r>
    </w:p>
    <w:p w:rsidR="00667B19" w:rsidRDefault="004E586C" w:rsidP="00B67F8A">
      <w:pPr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0998">
        <w:rPr>
          <w:rFonts w:ascii="Times New Roman" w:hAnsi="Times New Roman" w:cs="Times New Roman"/>
          <w:sz w:val="28"/>
          <w:szCs w:val="28"/>
        </w:rPr>
        <w:t>Первичные средства пожаротушения.</w:t>
      </w:r>
      <w:r w:rsidR="00D576D2">
        <w:rPr>
          <w:rFonts w:ascii="Times New Roman" w:hAnsi="Times New Roman" w:cs="Times New Roman"/>
          <w:sz w:val="28"/>
          <w:szCs w:val="28"/>
        </w:rPr>
        <w:t xml:space="preserve"> Действия в случае возникновения пожара.</w:t>
      </w:r>
    </w:p>
    <w:p w:rsidR="00AE1CA8" w:rsidRPr="00260998" w:rsidRDefault="00AE1CA8" w:rsidP="00AE1CA8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E1CA8" w:rsidRDefault="00AE1CA8" w:rsidP="00AE1CA8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Default="00012AF4" w:rsidP="00AE1CA8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 xml:space="preserve">БИЛЕТ № 9 </w:t>
      </w:r>
    </w:p>
    <w:p w:rsidR="00AE1CA8" w:rsidRPr="00FB3866" w:rsidRDefault="00AE1CA8" w:rsidP="00AE1CA8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3031" w:rsidRPr="00BA2BA1" w:rsidRDefault="004E586C" w:rsidP="00AE1CA8">
      <w:pPr>
        <w:pStyle w:val="a3"/>
        <w:numPr>
          <w:ilvl w:val="0"/>
          <w:numId w:val="29"/>
        </w:numPr>
        <w:tabs>
          <w:tab w:val="left" w:pos="0"/>
          <w:tab w:val="left" w:pos="332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BA2BA1">
        <w:rPr>
          <w:sz w:val="28"/>
          <w:szCs w:val="28"/>
        </w:rPr>
        <w:t>Морфологические изменения эритроцитов.</w:t>
      </w:r>
      <w:r w:rsidR="004A6ADE" w:rsidRPr="00BA2BA1">
        <w:rPr>
          <w:sz w:val="28"/>
          <w:szCs w:val="28"/>
        </w:rPr>
        <w:t xml:space="preserve"> Клинико-диагностическое значение.</w:t>
      </w:r>
      <w:r w:rsidR="00CA3031" w:rsidRPr="00BA2BA1">
        <w:rPr>
          <w:sz w:val="28"/>
          <w:szCs w:val="28"/>
        </w:rPr>
        <w:t xml:space="preserve"> Изменение морфологии эритроцитов при патологии.</w:t>
      </w:r>
    </w:p>
    <w:p w:rsidR="00CA3031" w:rsidRPr="00BA2BA1" w:rsidRDefault="00CA3031" w:rsidP="00D52DE5">
      <w:pPr>
        <w:pStyle w:val="a3"/>
        <w:numPr>
          <w:ilvl w:val="0"/>
          <w:numId w:val="29"/>
        </w:numPr>
        <w:tabs>
          <w:tab w:val="left" w:pos="0"/>
          <w:tab w:val="left" w:pos="366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BA2BA1">
        <w:rPr>
          <w:sz w:val="28"/>
          <w:szCs w:val="28"/>
        </w:rPr>
        <w:t xml:space="preserve">Автоматизированные методы анализа в гематологии. </w:t>
      </w:r>
    </w:p>
    <w:p w:rsidR="004E586C" w:rsidRPr="00BA2BA1" w:rsidRDefault="004E586C" w:rsidP="00D52DE5">
      <w:pPr>
        <w:pStyle w:val="a8"/>
        <w:numPr>
          <w:ilvl w:val="0"/>
          <w:numId w:val="29"/>
        </w:numPr>
        <w:tabs>
          <w:tab w:val="left" w:pos="0"/>
          <w:tab w:val="left" w:pos="1134"/>
        </w:tabs>
        <w:ind w:left="0" w:firstLine="709"/>
        <w:jc w:val="both"/>
        <w:rPr>
          <w:szCs w:val="28"/>
        </w:rPr>
      </w:pPr>
      <w:r w:rsidRPr="00BA2BA1">
        <w:rPr>
          <w:szCs w:val="28"/>
        </w:rPr>
        <w:t>Алгоритм оказания неотложной помощи при астматическом статусе.</w:t>
      </w:r>
    </w:p>
    <w:p w:rsidR="001C5943" w:rsidRPr="00BA2BA1" w:rsidRDefault="001C5943" w:rsidP="00D52DE5">
      <w:pPr>
        <w:pStyle w:val="a3"/>
        <w:numPr>
          <w:ilvl w:val="0"/>
          <w:numId w:val="29"/>
        </w:numPr>
        <w:tabs>
          <w:tab w:val="left" w:pos="0"/>
          <w:tab w:val="left" w:pos="370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BA2BA1">
        <w:rPr>
          <w:sz w:val="28"/>
          <w:szCs w:val="28"/>
        </w:rPr>
        <w:t>Основные нормативные и правовые документы, регламентирующие</w:t>
      </w:r>
    </w:p>
    <w:p w:rsidR="001C5943" w:rsidRDefault="001C5943" w:rsidP="00D52DE5">
      <w:pPr>
        <w:pStyle w:val="a3"/>
        <w:tabs>
          <w:tab w:val="left" w:pos="0"/>
          <w:tab w:val="left" w:pos="370"/>
          <w:tab w:val="left" w:pos="1134"/>
        </w:tabs>
        <w:spacing w:after="0"/>
        <w:jc w:val="both"/>
        <w:rPr>
          <w:sz w:val="28"/>
          <w:szCs w:val="28"/>
        </w:rPr>
      </w:pPr>
      <w:r w:rsidRPr="00BA2BA1">
        <w:rPr>
          <w:sz w:val="28"/>
          <w:szCs w:val="28"/>
        </w:rPr>
        <w:t>деятельность клинико-диагностических лабораторий.</w:t>
      </w:r>
    </w:p>
    <w:p w:rsidR="00BA2BA1" w:rsidRPr="00D52DE5" w:rsidRDefault="00D11AB7" w:rsidP="00D52D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BA1">
        <w:rPr>
          <w:rFonts w:ascii="Times New Roman" w:hAnsi="Times New Roman" w:cs="Times New Roman"/>
          <w:sz w:val="28"/>
          <w:szCs w:val="28"/>
        </w:rPr>
        <w:t xml:space="preserve">Предстерилизационная очистка (ПСО) медицинских изделий </w:t>
      </w:r>
      <w:proofErr w:type="spellStart"/>
      <w:r w:rsidRPr="00BA2BA1">
        <w:rPr>
          <w:rFonts w:ascii="Times New Roman" w:hAnsi="Times New Roman" w:cs="Times New Roman"/>
          <w:sz w:val="28"/>
          <w:szCs w:val="28"/>
        </w:rPr>
        <w:t>и</w:t>
      </w:r>
      <w:r w:rsidRPr="00D52DE5">
        <w:rPr>
          <w:rFonts w:ascii="Times New Roman" w:hAnsi="Times New Roman" w:cs="Times New Roman"/>
          <w:sz w:val="28"/>
          <w:szCs w:val="28"/>
        </w:rPr>
        <w:t>инструментов</w:t>
      </w:r>
      <w:proofErr w:type="spellEnd"/>
      <w:r w:rsidRPr="00D52DE5">
        <w:rPr>
          <w:rFonts w:ascii="Times New Roman" w:hAnsi="Times New Roman" w:cs="Times New Roman"/>
          <w:sz w:val="28"/>
          <w:szCs w:val="28"/>
        </w:rPr>
        <w:t>. Контроль качества ПСО.</w:t>
      </w:r>
    </w:p>
    <w:p w:rsidR="00BA2BA1" w:rsidRDefault="00BA2BA1" w:rsidP="00D52DE5">
      <w:pPr>
        <w:pStyle w:val="a8"/>
        <w:numPr>
          <w:ilvl w:val="0"/>
          <w:numId w:val="29"/>
        </w:numPr>
        <w:tabs>
          <w:tab w:val="left" w:pos="0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Действия медицинского персонала в случае несовпадения первого  и второго этапа лабораторного исследования по определению группы крови по системе АВ</w:t>
      </w:r>
      <w:proofErr w:type="gramStart"/>
      <w:r>
        <w:rPr>
          <w:szCs w:val="28"/>
        </w:rPr>
        <w:t>0</w:t>
      </w:r>
      <w:proofErr w:type="gramEnd"/>
      <w:r>
        <w:rPr>
          <w:szCs w:val="28"/>
        </w:rPr>
        <w:t>.</w:t>
      </w:r>
    </w:p>
    <w:p w:rsidR="004803E6" w:rsidRDefault="004803E6" w:rsidP="00D52DE5">
      <w:pPr>
        <w:pStyle w:val="a8"/>
        <w:numPr>
          <w:ilvl w:val="0"/>
          <w:numId w:val="29"/>
        </w:numPr>
        <w:tabs>
          <w:tab w:val="left" w:pos="0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Виды ответственности за нарушение законодательства об охране труда.</w:t>
      </w:r>
    </w:p>
    <w:p w:rsidR="007434B1" w:rsidRPr="007434B1" w:rsidRDefault="00AE1CA8" w:rsidP="00AE1CA8">
      <w:pPr>
        <w:pStyle w:val="a7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E1CA8" w:rsidRDefault="00AE1CA8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CA8" w:rsidRDefault="00AE1CA8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CA8" w:rsidRDefault="00AE1CA8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CA8" w:rsidRDefault="00AE1CA8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CA8" w:rsidRDefault="00AE1CA8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CA8" w:rsidRDefault="00AE1CA8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10</w:t>
      </w:r>
    </w:p>
    <w:p w:rsidR="00D11AB7" w:rsidRPr="00BA2BA1" w:rsidRDefault="00D11AB7" w:rsidP="00D52DE5">
      <w:pPr>
        <w:pStyle w:val="a3"/>
        <w:numPr>
          <w:ilvl w:val="0"/>
          <w:numId w:val="4"/>
        </w:numPr>
        <w:tabs>
          <w:tab w:val="clear" w:pos="360"/>
          <w:tab w:val="left" w:pos="0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BA2BA1">
        <w:rPr>
          <w:sz w:val="28"/>
          <w:szCs w:val="28"/>
        </w:rPr>
        <w:t>Методы диагностики злокачественных новообразований.</w:t>
      </w:r>
    </w:p>
    <w:p w:rsidR="00D11AB7" w:rsidRPr="00BA2BA1" w:rsidRDefault="00D11AB7" w:rsidP="00D52DE5">
      <w:pPr>
        <w:pStyle w:val="a3"/>
        <w:numPr>
          <w:ilvl w:val="0"/>
          <w:numId w:val="4"/>
        </w:numPr>
        <w:tabs>
          <w:tab w:val="clear" w:pos="360"/>
          <w:tab w:val="left" w:pos="0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BA2BA1">
        <w:rPr>
          <w:sz w:val="28"/>
          <w:szCs w:val="28"/>
        </w:rPr>
        <w:t>Методы определения скрытой крови в кале. Сравнение.</w:t>
      </w:r>
    </w:p>
    <w:p w:rsidR="007B280C" w:rsidRPr="001C5943" w:rsidRDefault="007B280C" w:rsidP="00D52DE5">
      <w:pPr>
        <w:pStyle w:val="a8"/>
        <w:numPr>
          <w:ilvl w:val="0"/>
          <w:numId w:val="4"/>
        </w:numPr>
        <w:tabs>
          <w:tab w:val="clear" w:pos="360"/>
          <w:tab w:val="left" w:pos="0"/>
          <w:tab w:val="left" w:pos="1134"/>
        </w:tabs>
        <w:ind w:left="0" w:firstLine="709"/>
        <w:jc w:val="both"/>
        <w:rPr>
          <w:szCs w:val="28"/>
        </w:rPr>
      </w:pPr>
      <w:r w:rsidRPr="001C5943">
        <w:rPr>
          <w:szCs w:val="28"/>
        </w:rPr>
        <w:t xml:space="preserve">Неотложная медицинская помощь </w:t>
      </w:r>
      <w:r w:rsidR="001C5943">
        <w:rPr>
          <w:szCs w:val="28"/>
        </w:rPr>
        <w:t>при обмороке, коллапсе.</w:t>
      </w:r>
    </w:p>
    <w:p w:rsidR="001C5943" w:rsidRDefault="001C5943" w:rsidP="00D52DE5">
      <w:pPr>
        <w:pStyle w:val="a8"/>
        <w:numPr>
          <w:ilvl w:val="0"/>
          <w:numId w:val="4"/>
        </w:numPr>
        <w:tabs>
          <w:tab w:val="clear" w:pos="360"/>
          <w:tab w:val="left" w:pos="0"/>
          <w:tab w:val="left" w:pos="567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Т</w:t>
      </w:r>
      <w:r w:rsidR="000D373A">
        <w:rPr>
          <w:szCs w:val="28"/>
        </w:rPr>
        <w:t>ребования к обращению белья в организациях здравоохранения.</w:t>
      </w:r>
    </w:p>
    <w:p w:rsidR="00D11AB7" w:rsidRPr="00BA2BA1" w:rsidRDefault="000D373A" w:rsidP="00D52DE5">
      <w:pPr>
        <w:pStyle w:val="a8"/>
        <w:numPr>
          <w:ilvl w:val="0"/>
          <w:numId w:val="4"/>
        </w:numPr>
        <w:tabs>
          <w:tab w:val="clear" w:pos="360"/>
          <w:tab w:val="left" w:pos="0"/>
          <w:tab w:val="left" w:pos="567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Алгоритм и</w:t>
      </w:r>
      <w:r w:rsidR="00D11AB7" w:rsidRPr="00D11AB7">
        <w:rPr>
          <w:szCs w:val="28"/>
        </w:rPr>
        <w:t xml:space="preserve">спользование средств </w:t>
      </w:r>
      <w:r w:rsidR="00D11AB7" w:rsidRPr="00BA2BA1">
        <w:rPr>
          <w:szCs w:val="28"/>
        </w:rPr>
        <w:t>индивидуальной защиты</w:t>
      </w:r>
      <w:r>
        <w:rPr>
          <w:szCs w:val="28"/>
        </w:rPr>
        <w:t xml:space="preserve"> (СИЗ)</w:t>
      </w:r>
      <w:r w:rsidR="00D11AB7" w:rsidRPr="00BA2BA1">
        <w:rPr>
          <w:szCs w:val="28"/>
        </w:rPr>
        <w:t>.</w:t>
      </w:r>
    </w:p>
    <w:p w:rsidR="00BA2BA1" w:rsidRDefault="00054508" w:rsidP="00D52DE5">
      <w:pPr>
        <w:widowControl w:val="0"/>
        <w:numPr>
          <w:ilvl w:val="0"/>
          <w:numId w:val="4"/>
        </w:numPr>
        <w:tabs>
          <w:tab w:val="clear" w:pos="360"/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анонимного обследования на ВИЧ-инфекцию</w:t>
      </w:r>
      <w:r w:rsidR="00D34D92">
        <w:rPr>
          <w:rFonts w:ascii="Times New Roman" w:hAnsi="Times New Roman" w:cs="Times New Roman"/>
          <w:sz w:val="28"/>
          <w:szCs w:val="28"/>
        </w:rPr>
        <w:t>.</w:t>
      </w:r>
      <w:r w:rsidR="00AE1CA8">
        <w:rPr>
          <w:rFonts w:ascii="Times New Roman" w:hAnsi="Times New Roman" w:cs="Times New Roman"/>
          <w:sz w:val="28"/>
          <w:szCs w:val="28"/>
        </w:rPr>
        <w:t xml:space="preserve"> </w:t>
      </w:r>
      <w:r w:rsidR="00D34D92">
        <w:rPr>
          <w:rFonts w:ascii="Times New Roman" w:hAnsi="Times New Roman" w:cs="Times New Roman"/>
          <w:sz w:val="28"/>
          <w:szCs w:val="28"/>
        </w:rPr>
        <w:t>До и после тестовое консультирование.</w:t>
      </w:r>
    </w:p>
    <w:p w:rsidR="007B280C" w:rsidRPr="00404307" w:rsidRDefault="004803E6" w:rsidP="00D52DE5">
      <w:pPr>
        <w:pStyle w:val="a8"/>
        <w:numPr>
          <w:ilvl w:val="0"/>
          <w:numId w:val="4"/>
        </w:numPr>
        <w:tabs>
          <w:tab w:val="clear" w:pos="360"/>
          <w:tab w:val="left" w:pos="0"/>
          <w:tab w:val="left" w:pos="1134"/>
        </w:tabs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 xml:space="preserve">Опасные и вредные производственные факторы. Способы защиты от них. </w:t>
      </w:r>
    </w:p>
    <w:p w:rsidR="00D52DE5" w:rsidRDefault="00AE1CA8" w:rsidP="00D52DE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</w:t>
      </w:r>
    </w:p>
    <w:p w:rsidR="00AE1CA8" w:rsidRDefault="00AE1CA8" w:rsidP="00AE1CA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1AB7" w:rsidRDefault="00012AF4" w:rsidP="00AE1C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11</w:t>
      </w:r>
    </w:p>
    <w:p w:rsidR="00AE1CA8" w:rsidRPr="007434B1" w:rsidRDefault="00AE1CA8" w:rsidP="00AE1C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1AB7" w:rsidRPr="00BA2BA1" w:rsidRDefault="00D11AB7" w:rsidP="00AE1CA8">
      <w:pPr>
        <w:pStyle w:val="a3"/>
        <w:numPr>
          <w:ilvl w:val="0"/>
          <w:numId w:val="5"/>
        </w:numPr>
        <w:tabs>
          <w:tab w:val="clear" w:pos="502"/>
          <w:tab w:val="left" w:pos="0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BA2BA1">
        <w:rPr>
          <w:sz w:val="28"/>
          <w:szCs w:val="28"/>
        </w:rPr>
        <w:t>Тесты для исследования липидного обмена. Клиническое значение.</w:t>
      </w:r>
    </w:p>
    <w:p w:rsidR="00D11AB7" w:rsidRPr="00BA2BA1" w:rsidRDefault="00D11AB7" w:rsidP="00AE1CA8">
      <w:pPr>
        <w:pStyle w:val="a3"/>
        <w:numPr>
          <w:ilvl w:val="0"/>
          <w:numId w:val="5"/>
        </w:numPr>
        <w:tabs>
          <w:tab w:val="clear" w:pos="502"/>
          <w:tab w:val="left" w:pos="0"/>
          <w:tab w:val="left" w:pos="361"/>
          <w:tab w:val="left" w:pos="1134"/>
        </w:tabs>
        <w:spacing w:after="0"/>
        <w:ind w:left="0" w:firstLine="709"/>
        <w:rPr>
          <w:sz w:val="28"/>
          <w:szCs w:val="28"/>
        </w:rPr>
      </w:pPr>
      <w:r w:rsidRPr="00BA2BA1">
        <w:rPr>
          <w:sz w:val="28"/>
          <w:szCs w:val="28"/>
        </w:rPr>
        <w:t>Дифференциальная диагностика транссудатов и экссудатов.</w:t>
      </w:r>
    </w:p>
    <w:p w:rsidR="000D373A" w:rsidRPr="000D373A" w:rsidRDefault="00012AF4" w:rsidP="00D52DE5">
      <w:pPr>
        <w:pStyle w:val="a8"/>
        <w:numPr>
          <w:ilvl w:val="0"/>
          <w:numId w:val="5"/>
        </w:numPr>
        <w:tabs>
          <w:tab w:val="clear" w:pos="502"/>
          <w:tab w:val="left" w:pos="0"/>
          <w:tab w:val="left" w:pos="1134"/>
        </w:tabs>
        <w:ind w:left="0" w:firstLine="709"/>
        <w:jc w:val="both"/>
        <w:rPr>
          <w:szCs w:val="28"/>
        </w:rPr>
      </w:pPr>
      <w:r w:rsidRPr="00BA2BA1">
        <w:rPr>
          <w:szCs w:val="28"/>
        </w:rPr>
        <w:t>Неотложная медицинская помощь при химических ожогах пищевода и желудка.</w:t>
      </w:r>
    </w:p>
    <w:p w:rsidR="00D11AB7" w:rsidRPr="00BA2BA1" w:rsidRDefault="00D11AB7" w:rsidP="00D52DE5">
      <w:pPr>
        <w:widowControl w:val="0"/>
        <w:numPr>
          <w:ilvl w:val="0"/>
          <w:numId w:val="5"/>
        </w:numPr>
        <w:tabs>
          <w:tab w:val="clear" w:pos="502"/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BA1">
        <w:rPr>
          <w:rFonts w:ascii="Times New Roman" w:hAnsi="Times New Roman" w:cs="Times New Roman"/>
          <w:sz w:val="28"/>
          <w:szCs w:val="28"/>
        </w:rPr>
        <w:t>Воздушный метод стерилизации. Использование химических тестов</w:t>
      </w:r>
    </w:p>
    <w:p w:rsidR="00D11AB7" w:rsidRDefault="00D11AB7" w:rsidP="00D52DE5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BA1">
        <w:rPr>
          <w:rFonts w:ascii="Times New Roman" w:hAnsi="Times New Roman" w:cs="Times New Roman"/>
          <w:sz w:val="28"/>
          <w:szCs w:val="28"/>
        </w:rPr>
        <w:t xml:space="preserve">       для определения качества стерилизации. Срок годности стерильного  материала при различных методах стерилизации.</w:t>
      </w:r>
    </w:p>
    <w:p w:rsidR="000D373A" w:rsidRPr="000D373A" w:rsidRDefault="000D373A" w:rsidP="00D52DE5">
      <w:pPr>
        <w:pStyle w:val="a8"/>
        <w:numPr>
          <w:ilvl w:val="0"/>
          <w:numId w:val="5"/>
        </w:numPr>
        <w:tabs>
          <w:tab w:val="clear" w:pos="502"/>
          <w:tab w:val="left" w:pos="0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Порядок обращения белья в учреждениях здравоохранения.</w:t>
      </w:r>
    </w:p>
    <w:p w:rsidR="007434B1" w:rsidRPr="00BA2BA1" w:rsidRDefault="00BA2BA1" w:rsidP="00D52DE5">
      <w:pPr>
        <w:pStyle w:val="a8"/>
        <w:numPr>
          <w:ilvl w:val="0"/>
          <w:numId w:val="5"/>
        </w:numPr>
        <w:tabs>
          <w:tab w:val="clear" w:pos="502"/>
          <w:tab w:val="left" w:pos="0"/>
          <w:tab w:val="left" w:pos="1134"/>
        </w:tabs>
        <w:ind w:left="0" w:firstLine="709"/>
        <w:jc w:val="both"/>
        <w:rPr>
          <w:szCs w:val="28"/>
        </w:rPr>
      </w:pPr>
      <w:r w:rsidRPr="00BA2BA1">
        <w:rPr>
          <w:szCs w:val="28"/>
        </w:rPr>
        <w:t>Порядок проведения биологической пробы.</w:t>
      </w:r>
    </w:p>
    <w:p w:rsidR="00D11AB7" w:rsidRPr="00BA2BA1" w:rsidRDefault="00D11AB7" w:rsidP="00D52DE5">
      <w:pPr>
        <w:pStyle w:val="a8"/>
        <w:numPr>
          <w:ilvl w:val="0"/>
          <w:numId w:val="5"/>
        </w:numPr>
        <w:tabs>
          <w:tab w:val="clear" w:pos="502"/>
          <w:tab w:val="left" w:pos="0"/>
          <w:tab w:val="left" w:pos="1134"/>
        </w:tabs>
        <w:ind w:left="0" w:firstLine="709"/>
        <w:jc w:val="both"/>
        <w:rPr>
          <w:szCs w:val="28"/>
        </w:rPr>
      </w:pPr>
      <w:r w:rsidRPr="00BA2BA1">
        <w:rPr>
          <w:szCs w:val="28"/>
        </w:rPr>
        <w:t>Безопасные методы освобождения пострадавшего от действия электрического тока.</w:t>
      </w:r>
    </w:p>
    <w:p w:rsidR="00D52DE5" w:rsidRDefault="00AE1CA8" w:rsidP="00AE1CA8">
      <w:pPr>
        <w:tabs>
          <w:tab w:val="left" w:pos="360"/>
          <w:tab w:val="center" w:pos="4677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</w:t>
      </w:r>
    </w:p>
    <w:p w:rsidR="00012AF4" w:rsidRPr="00FB3866" w:rsidRDefault="00012AF4" w:rsidP="005E042C">
      <w:pPr>
        <w:tabs>
          <w:tab w:val="left" w:pos="360"/>
          <w:tab w:val="center" w:pos="46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12</w:t>
      </w:r>
    </w:p>
    <w:p w:rsidR="00CA3031" w:rsidRPr="00BA2BA1" w:rsidRDefault="00CA3031" w:rsidP="00B35943">
      <w:pPr>
        <w:pStyle w:val="a3"/>
        <w:numPr>
          <w:ilvl w:val="0"/>
          <w:numId w:val="33"/>
        </w:numPr>
        <w:tabs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BA2BA1">
        <w:rPr>
          <w:sz w:val="28"/>
          <w:szCs w:val="28"/>
        </w:rPr>
        <w:t>Бактериологический метод исследования. Простые и сложные методы окраски микроорганизмов.</w:t>
      </w:r>
    </w:p>
    <w:p w:rsidR="00CA3031" w:rsidRPr="00BA2BA1" w:rsidRDefault="00CA3031" w:rsidP="00B35943">
      <w:pPr>
        <w:pStyle w:val="a3"/>
        <w:numPr>
          <w:ilvl w:val="0"/>
          <w:numId w:val="33"/>
        </w:numPr>
        <w:tabs>
          <w:tab w:val="left" w:pos="370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BA2BA1">
        <w:rPr>
          <w:sz w:val="28"/>
          <w:szCs w:val="28"/>
        </w:rPr>
        <w:t>Понятие пролиферации и гиперплазии эпителия.</w:t>
      </w:r>
    </w:p>
    <w:p w:rsidR="00012AF4" w:rsidRPr="00BA2BA1" w:rsidRDefault="00012AF4" w:rsidP="00B35943">
      <w:pPr>
        <w:pStyle w:val="a3"/>
        <w:numPr>
          <w:ilvl w:val="0"/>
          <w:numId w:val="33"/>
        </w:numPr>
        <w:tabs>
          <w:tab w:val="left" w:pos="370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BA2BA1">
        <w:rPr>
          <w:sz w:val="28"/>
          <w:szCs w:val="28"/>
        </w:rPr>
        <w:t>Ожоги. Классификация.</w:t>
      </w:r>
      <w:r w:rsidR="00B73F07" w:rsidRPr="00BA2BA1">
        <w:rPr>
          <w:sz w:val="28"/>
          <w:szCs w:val="28"/>
        </w:rPr>
        <w:t xml:space="preserve"> Клиника.</w:t>
      </w:r>
      <w:r w:rsidRPr="00BA2BA1">
        <w:rPr>
          <w:sz w:val="28"/>
          <w:szCs w:val="28"/>
        </w:rPr>
        <w:t xml:space="preserve"> Неотложная помощь.</w:t>
      </w:r>
    </w:p>
    <w:p w:rsidR="00D34D92" w:rsidRPr="00FA514E" w:rsidRDefault="00FA514E" w:rsidP="00B35943">
      <w:pPr>
        <w:widowControl w:val="0"/>
        <w:numPr>
          <w:ilvl w:val="0"/>
          <w:numId w:val="3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14E">
        <w:rPr>
          <w:rFonts w:ascii="Times New Roman" w:hAnsi="Times New Roman" w:cs="Times New Roman"/>
          <w:sz w:val="28"/>
          <w:szCs w:val="28"/>
        </w:rPr>
        <w:t>Правила хранения лекарственных средств.</w:t>
      </w:r>
    </w:p>
    <w:p w:rsidR="00C90186" w:rsidRPr="00B35943" w:rsidRDefault="00C90186" w:rsidP="00B35943">
      <w:pPr>
        <w:widowControl w:val="0"/>
        <w:numPr>
          <w:ilvl w:val="0"/>
          <w:numId w:val="3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BA1">
        <w:rPr>
          <w:rFonts w:ascii="Times New Roman" w:hAnsi="Times New Roman" w:cs="Times New Roman"/>
          <w:sz w:val="28"/>
          <w:szCs w:val="28"/>
        </w:rPr>
        <w:t>Паровой     метод     стерилизации.   Сроки   хранения    стерильного</w:t>
      </w:r>
      <w:r w:rsidR="00B35943">
        <w:rPr>
          <w:rFonts w:ascii="Times New Roman" w:hAnsi="Times New Roman" w:cs="Times New Roman"/>
          <w:sz w:val="28"/>
          <w:szCs w:val="28"/>
        </w:rPr>
        <w:t xml:space="preserve"> </w:t>
      </w:r>
      <w:r w:rsidRPr="00B35943">
        <w:rPr>
          <w:rFonts w:ascii="Times New Roman" w:hAnsi="Times New Roman" w:cs="Times New Roman"/>
          <w:sz w:val="28"/>
          <w:szCs w:val="28"/>
        </w:rPr>
        <w:t>инструментария медицинского назначения.</w:t>
      </w:r>
    </w:p>
    <w:p w:rsidR="007434B1" w:rsidRPr="00BA2BA1" w:rsidRDefault="00B541C9" w:rsidP="00B35943">
      <w:pPr>
        <w:pStyle w:val="a8"/>
        <w:widowControl w:val="0"/>
        <w:numPr>
          <w:ilvl w:val="0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>Р</w:t>
      </w:r>
      <w:r w:rsidR="0039019F" w:rsidRPr="000D373A">
        <w:rPr>
          <w:szCs w:val="28"/>
        </w:rPr>
        <w:t xml:space="preserve">егистрации   </w:t>
      </w:r>
      <w:r>
        <w:rPr>
          <w:szCs w:val="28"/>
        </w:rPr>
        <w:t xml:space="preserve">случаев </w:t>
      </w:r>
      <w:r w:rsidR="0039019F" w:rsidRPr="000D373A">
        <w:rPr>
          <w:szCs w:val="28"/>
        </w:rPr>
        <w:t>аварийн</w:t>
      </w:r>
      <w:r>
        <w:rPr>
          <w:szCs w:val="28"/>
        </w:rPr>
        <w:t>ого контакта, проведение лабораторного обследования на маркеры ПВГ, ВИЧ-инфекцию и исследования на напряженность иммунитета.</w:t>
      </w:r>
    </w:p>
    <w:p w:rsidR="00C90186" w:rsidRDefault="00C90186" w:rsidP="00B35943">
      <w:pPr>
        <w:widowControl w:val="0"/>
        <w:numPr>
          <w:ilvl w:val="0"/>
          <w:numId w:val="3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BA1">
        <w:rPr>
          <w:rFonts w:ascii="Times New Roman" w:hAnsi="Times New Roman" w:cs="Times New Roman"/>
          <w:sz w:val="28"/>
          <w:szCs w:val="28"/>
        </w:rPr>
        <w:t>Значение медицинских профилактических осмотров населения. Виды профилактических осмотров. Формирование групп риска. Скрининг онкологических заболеваний.</w:t>
      </w:r>
    </w:p>
    <w:p w:rsidR="00AE1CA8" w:rsidRPr="00BA2BA1" w:rsidRDefault="00AE1CA8" w:rsidP="00AE1CA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35943" w:rsidRDefault="00B35943" w:rsidP="00B35943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CA8" w:rsidRDefault="00AE1CA8" w:rsidP="00B35943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012AF4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13</w:t>
      </w:r>
    </w:p>
    <w:p w:rsidR="00C90186" w:rsidRPr="00BA2BA1" w:rsidRDefault="00C90186" w:rsidP="00B35943">
      <w:pPr>
        <w:pStyle w:val="a3"/>
        <w:numPr>
          <w:ilvl w:val="0"/>
          <w:numId w:val="6"/>
        </w:numPr>
        <w:tabs>
          <w:tab w:val="clear" w:pos="720"/>
          <w:tab w:val="num" w:pos="-142"/>
          <w:tab w:val="left" w:pos="332"/>
          <w:tab w:val="left" w:pos="1134"/>
        </w:tabs>
        <w:spacing w:after="0"/>
        <w:ind w:left="0" w:firstLine="709"/>
        <w:rPr>
          <w:sz w:val="28"/>
          <w:szCs w:val="28"/>
        </w:rPr>
      </w:pPr>
      <w:r w:rsidRPr="00BA2BA1">
        <w:rPr>
          <w:sz w:val="28"/>
          <w:szCs w:val="28"/>
        </w:rPr>
        <w:t>Особенности картины крови при В-12-дефицитной анемии.</w:t>
      </w:r>
    </w:p>
    <w:p w:rsidR="00C90186" w:rsidRPr="00BA2BA1" w:rsidRDefault="00C90186" w:rsidP="00B35943">
      <w:pPr>
        <w:pStyle w:val="a3"/>
        <w:numPr>
          <w:ilvl w:val="0"/>
          <w:numId w:val="6"/>
        </w:numPr>
        <w:tabs>
          <w:tab w:val="clear" w:pos="720"/>
          <w:tab w:val="num" w:pos="-142"/>
          <w:tab w:val="left" w:pos="361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BA2BA1">
        <w:rPr>
          <w:sz w:val="28"/>
          <w:szCs w:val="28"/>
        </w:rPr>
        <w:t>Инфекционный мононуклеоз. Клиника. Лабораторная диагностика.</w:t>
      </w:r>
    </w:p>
    <w:p w:rsidR="004A6ADE" w:rsidRPr="00BA2BA1" w:rsidRDefault="007434B1" w:rsidP="00B35943">
      <w:pPr>
        <w:numPr>
          <w:ilvl w:val="0"/>
          <w:numId w:val="6"/>
        </w:numPr>
        <w:tabs>
          <w:tab w:val="clear" w:pos="720"/>
          <w:tab w:val="num" w:pos="-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BA1">
        <w:rPr>
          <w:rFonts w:ascii="Times New Roman" w:hAnsi="Times New Roman" w:cs="Times New Roman"/>
          <w:sz w:val="28"/>
          <w:szCs w:val="28"/>
        </w:rPr>
        <w:t>П</w:t>
      </w:r>
      <w:r w:rsidR="004A6ADE" w:rsidRPr="00BA2BA1">
        <w:rPr>
          <w:rFonts w:ascii="Times New Roman" w:hAnsi="Times New Roman" w:cs="Times New Roman"/>
          <w:sz w:val="28"/>
          <w:szCs w:val="28"/>
        </w:rPr>
        <w:t>ерелом</w:t>
      </w:r>
      <w:r w:rsidRPr="00BA2BA1">
        <w:rPr>
          <w:rFonts w:ascii="Times New Roman" w:hAnsi="Times New Roman" w:cs="Times New Roman"/>
          <w:sz w:val="28"/>
          <w:szCs w:val="28"/>
        </w:rPr>
        <w:t>ы</w:t>
      </w:r>
      <w:r w:rsidR="004A6ADE" w:rsidRPr="00BA2BA1">
        <w:rPr>
          <w:rFonts w:ascii="Times New Roman" w:hAnsi="Times New Roman" w:cs="Times New Roman"/>
          <w:sz w:val="28"/>
          <w:szCs w:val="28"/>
        </w:rPr>
        <w:t xml:space="preserve"> и выви</w:t>
      </w:r>
      <w:r w:rsidRPr="00BA2BA1">
        <w:rPr>
          <w:rFonts w:ascii="Times New Roman" w:hAnsi="Times New Roman" w:cs="Times New Roman"/>
          <w:sz w:val="28"/>
          <w:szCs w:val="28"/>
        </w:rPr>
        <w:t>хи</w:t>
      </w:r>
      <w:r w:rsidR="004A6ADE" w:rsidRPr="00BA2BA1">
        <w:rPr>
          <w:rFonts w:ascii="Times New Roman" w:hAnsi="Times New Roman" w:cs="Times New Roman"/>
          <w:sz w:val="28"/>
          <w:szCs w:val="28"/>
        </w:rPr>
        <w:t>.</w:t>
      </w:r>
      <w:r w:rsidR="00B35943">
        <w:rPr>
          <w:rFonts w:ascii="Times New Roman" w:hAnsi="Times New Roman" w:cs="Times New Roman"/>
          <w:sz w:val="28"/>
          <w:szCs w:val="28"/>
        </w:rPr>
        <w:t xml:space="preserve"> </w:t>
      </w:r>
      <w:r w:rsidR="004A6ADE" w:rsidRPr="00BA2BA1">
        <w:rPr>
          <w:rFonts w:ascii="Times New Roman" w:hAnsi="Times New Roman" w:cs="Times New Roman"/>
          <w:sz w:val="28"/>
          <w:szCs w:val="28"/>
        </w:rPr>
        <w:t>Неотложная медицинская помощь. Правила транспортной</w:t>
      </w:r>
      <w:r w:rsidR="00B35943">
        <w:rPr>
          <w:rFonts w:ascii="Times New Roman" w:hAnsi="Times New Roman" w:cs="Times New Roman"/>
          <w:sz w:val="28"/>
          <w:szCs w:val="28"/>
        </w:rPr>
        <w:t xml:space="preserve"> </w:t>
      </w:r>
      <w:r w:rsidR="004A6ADE" w:rsidRPr="00BA2BA1">
        <w:rPr>
          <w:rFonts w:ascii="Times New Roman" w:hAnsi="Times New Roman" w:cs="Times New Roman"/>
          <w:sz w:val="28"/>
          <w:szCs w:val="28"/>
        </w:rPr>
        <w:t>иммобилизации.</w:t>
      </w:r>
    </w:p>
    <w:p w:rsidR="006D07EE" w:rsidRDefault="006D07EE" w:rsidP="00B35943">
      <w:pPr>
        <w:numPr>
          <w:ilvl w:val="0"/>
          <w:numId w:val="6"/>
        </w:numPr>
        <w:tabs>
          <w:tab w:val="clear" w:pos="720"/>
          <w:tab w:val="num" w:pos="-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Современные методы обеззараживания воздушной среды.</w:t>
      </w:r>
    </w:p>
    <w:p w:rsidR="006D07EE" w:rsidRDefault="00FA514E" w:rsidP="00B35943">
      <w:pPr>
        <w:numPr>
          <w:ilvl w:val="0"/>
          <w:numId w:val="6"/>
        </w:numPr>
        <w:tabs>
          <w:tab w:val="clear" w:pos="720"/>
          <w:tab w:val="num" w:pos="-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Действия медицинского персонала, направленные на профилактику ОРИ, гриппа.</w:t>
      </w:r>
    </w:p>
    <w:p w:rsidR="006D07EE" w:rsidRPr="00BA2BA1" w:rsidRDefault="00BA2BA1" w:rsidP="00B35943">
      <w:pPr>
        <w:pStyle w:val="a8"/>
        <w:numPr>
          <w:ilvl w:val="0"/>
          <w:numId w:val="6"/>
        </w:numPr>
        <w:tabs>
          <w:tab w:val="clear" w:pos="720"/>
          <w:tab w:val="num" w:pos="-142"/>
          <w:tab w:val="left" w:pos="1134"/>
        </w:tabs>
        <w:ind w:left="0" w:firstLine="709"/>
        <w:jc w:val="both"/>
        <w:rPr>
          <w:szCs w:val="28"/>
        </w:rPr>
      </w:pPr>
      <w:r w:rsidRPr="00BA2BA1">
        <w:rPr>
          <w:szCs w:val="28"/>
        </w:rPr>
        <w:t>Посттрансфузионное наблюдение за пациентом.</w:t>
      </w:r>
    </w:p>
    <w:p w:rsidR="004A6ADE" w:rsidRPr="00B35943" w:rsidRDefault="006D07EE" w:rsidP="00B35943">
      <w:pPr>
        <w:pStyle w:val="a8"/>
        <w:numPr>
          <w:ilvl w:val="0"/>
          <w:numId w:val="6"/>
        </w:numPr>
        <w:tabs>
          <w:tab w:val="clear" w:pos="720"/>
          <w:tab w:val="num" w:pos="-142"/>
          <w:tab w:val="left" w:pos="1134"/>
        </w:tabs>
        <w:ind w:left="0" w:firstLine="709"/>
        <w:jc w:val="both"/>
        <w:rPr>
          <w:szCs w:val="28"/>
        </w:rPr>
      </w:pPr>
      <w:r w:rsidRPr="00BA2BA1">
        <w:rPr>
          <w:szCs w:val="28"/>
        </w:rPr>
        <w:t xml:space="preserve">Виды </w:t>
      </w:r>
      <w:r w:rsidR="004A6ADE" w:rsidRPr="00BA2BA1">
        <w:rPr>
          <w:szCs w:val="28"/>
        </w:rPr>
        <w:t>инструктаж</w:t>
      </w:r>
      <w:r w:rsidR="00FA514E">
        <w:rPr>
          <w:szCs w:val="28"/>
        </w:rPr>
        <w:t>ей</w:t>
      </w:r>
      <w:r w:rsidR="004A6ADE" w:rsidRPr="00BA2BA1">
        <w:rPr>
          <w:szCs w:val="28"/>
        </w:rPr>
        <w:t xml:space="preserve"> и проверка знаний работников по вопросам</w:t>
      </w:r>
      <w:r w:rsidR="004A6ADE" w:rsidRPr="00B35943">
        <w:rPr>
          <w:szCs w:val="28"/>
        </w:rPr>
        <w:t xml:space="preserve"> охраны труда.</w:t>
      </w:r>
    </w:p>
    <w:p w:rsidR="007B280C" w:rsidRDefault="00AE1CA8" w:rsidP="00B3594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</w:t>
      </w:r>
    </w:p>
    <w:p w:rsidR="00AE1CA8" w:rsidRDefault="00AE1CA8" w:rsidP="00AE1CA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Default="00012AF4" w:rsidP="00AE1C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14</w:t>
      </w:r>
    </w:p>
    <w:p w:rsidR="00AE1CA8" w:rsidRPr="00FB3866" w:rsidRDefault="00AE1CA8" w:rsidP="00AE1C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6ADE" w:rsidRPr="00FA514E" w:rsidRDefault="004A6ADE" w:rsidP="00AE1CA8">
      <w:pPr>
        <w:pStyle w:val="a3"/>
        <w:numPr>
          <w:ilvl w:val="0"/>
          <w:numId w:val="10"/>
        </w:numPr>
        <w:tabs>
          <w:tab w:val="left" w:pos="366"/>
          <w:tab w:val="left" w:pos="1134"/>
        </w:tabs>
        <w:spacing w:after="0"/>
        <w:ind w:left="0" w:firstLine="705"/>
        <w:jc w:val="both"/>
        <w:rPr>
          <w:sz w:val="28"/>
          <w:szCs w:val="28"/>
        </w:rPr>
      </w:pPr>
      <w:r w:rsidRPr="00FA514E">
        <w:rPr>
          <w:sz w:val="28"/>
          <w:szCs w:val="28"/>
        </w:rPr>
        <w:t>Гематури</w:t>
      </w:r>
      <w:r w:rsidR="006D07EE" w:rsidRPr="00FA514E">
        <w:rPr>
          <w:sz w:val="28"/>
          <w:szCs w:val="28"/>
        </w:rPr>
        <w:t>я</w:t>
      </w:r>
      <w:r w:rsidRPr="00FA514E">
        <w:rPr>
          <w:sz w:val="28"/>
          <w:szCs w:val="28"/>
        </w:rPr>
        <w:t>. Причины возникновения. Методы выявления.</w:t>
      </w:r>
    </w:p>
    <w:p w:rsidR="006D07EE" w:rsidRPr="00FA514E" w:rsidRDefault="007664E8" w:rsidP="00AE1CA8">
      <w:pPr>
        <w:pStyle w:val="a3"/>
        <w:numPr>
          <w:ilvl w:val="0"/>
          <w:numId w:val="10"/>
        </w:numPr>
        <w:tabs>
          <w:tab w:val="left" w:pos="366"/>
          <w:tab w:val="left" w:pos="1134"/>
        </w:tabs>
        <w:spacing w:after="0"/>
        <w:ind w:left="0" w:firstLine="705"/>
        <w:jc w:val="both"/>
        <w:rPr>
          <w:sz w:val="28"/>
          <w:szCs w:val="28"/>
        </w:rPr>
      </w:pPr>
      <w:r w:rsidRPr="00FA514E">
        <w:rPr>
          <w:sz w:val="28"/>
          <w:szCs w:val="28"/>
        </w:rPr>
        <w:t>Микроскопическое исследование ликвора.</w:t>
      </w:r>
    </w:p>
    <w:p w:rsidR="00012AF4" w:rsidRPr="00FA514E" w:rsidRDefault="00012AF4" w:rsidP="00AE1CA8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FA514E">
        <w:rPr>
          <w:rFonts w:ascii="Times New Roman" w:hAnsi="Times New Roman" w:cs="Times New Roman"/>
          <w:sz w:val="28"/>
          <w:szCs w:val="28"/>
        </w:rPr>
        <w:t>Общее перео</w:t>
      </w:r>
      <w:r w:rsidR="000201A5" w:rsidRPr="00FA514E">
        <w:rPr>
          <w:rFonts w:ascii="Times New Roman" w:hAnsi="Times New Roman" w:cs="Times New Roman"/>
          <w:sz w:val="28"/>
          <w:szCs w:val="28"/>
        </w:rPr>
        <w:t>хлаждение организма. Отморожения</w:t>
      </w:r>
      <w:r w:rsidRPr="00FA514E">
        <w:rPr>
          <w:rFonts w:ascii="Times New Roman" w:hAnsi="Times New Roman" w:cs="Times New Roman"/>
          <w:sz w:val="28"/>
          <w:szCs w:val="28"/>
        </w:rPr>
        <w:t>. Классификация. Неотложная помощь</w:t>
      </w:r>
      <w:r w:rsidRPr="00FA514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A514E" w:rsidRPr="00FA514E" w:rsidRDefault="00FA514E" w:rsidP="00B35943">
      <w:pPr>
        <w:pStyle w:val="a8"/>
        <w:numPr>
          <w:ilvl w:val="0"/>
          <w:numId w:val="10"/>
        </w:numPr>
        <w:tabs>
          <w:tab w:val="left" w:pos="1134"/>
        </w:tabs>
        <w:ind w:left="0" w:firstLine="705"/>
        <w:jc w:val="both"/>
        <w:rPr>
          <w:szCs w:val="28"/>
        </w:rPr>
      </w:pPr>
      <w:r w:rsidRPr="00FA514E">
        <w:rPr>
          <w:szCs w:val="28"/>
        </w:rPr>
        <w:t>Особенности санитарно-эпидемиологического режима в лаборатории.</w:t>
      </w:r>
    </w:p>
    <w:p w:rsidR="006D07EE" w:rsidRDefault="0039019F" w:rsidP="00B35943">
      <w:pPr>
        <w:pStyle w:val="a3"/>
        <w:numPr>
          <w:ilvl w:val="0"/>
          <w:numId w:val="10"/>
        </w:numPr>
        <w:tabs>
          <w:tab w:val="left" w:pos="366"/>
          <w:tab w:val="left" w:pos="1134"/>
        </w:tabs>
        <w:spacing w:after="0"/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Алгоритм действий медицинского персонала при проведении дезинфекции промывных вод анализатора.</w:t>
      </w:r>
    </w:p>
    <w:p w:rsidR="00B541C9" w:rsidRPr="00B541C9" w:rsidRDefault="00B541C9" w:rsidP="00B35943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204787168"/>
      <w:r w:rsidRPr="00B541C9">
        <w:rPr>
          <w:rFonts w:ascii="Times New Roman" w:hAnsi="Times New Roman" w:cs="Times New Roman"/>
          <w:sz w:val="28"/>
          <w:szCs w:val="28"/>
        </w:rPr>
        <w:t>Порядок действий работников организаций здравоохранения при загрязнении биологическим материалом</w:t>
      </w:r>
      <w:bookmarkEnd w:id="0"/>
      <w:r w:rsidR="00B359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санитарной одежды, личной одежды, обуви</w:t>
      </w:r>
      <w:r w:rsidRPr="00B541C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A6ADE" w:rsidRPr="00B541C9" w:rsidRDefault="00942D83" w:rsidP="00B35943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B541C9">
        <w:rPr>
          <w:rFonts w:ascii="Times New Roman" w:hAnsi="Times New Roman" w:cs="Times New Roman"/>
          <w:sz w:val="28"/>
          <w:szCs w:val="28"/>
        </w:rPr>
        <w:t>Нормативная правовая документация, регулирующая вопросы антикоррупционного законодательства.</w:t>
      </w:r>
    </w:p>
    <w:p w:rsidR="00B35943" w:rsidRDefault="00AE1CA8" w:rsidP="00AE1C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</w:t>
      </w:r>
    </w:p>
    <w:p w:rsidR="00012AF4" w:rsidRPr="00FB3866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15</w:t>
      </w:r>
    </w:p>
    <w:p w:rsidR="00942D83" w:rsidRPr="00054508" w:rsidRDefault="00942D83" w:rsidP="00B35943">
      <w:pPr>
        <w:pStyle w:val="a3"/>
        <w:numPr>
          <w:ilvl w:val="0"/>
          <w:numId w:val="7"/>
        </w:numPr>
        <w:tabs>
          <w:tab w:val="clear" w:pos="975"/>
          <w:tab w:val="num" w:pos="142"/>
          <w:tab w:val="left" w:pos="356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054508">
        <w:rPr>
          <w:sz w:val="28"/>
          <w:szCs w:val="28"/>
        </w:rPr>
        <w:t>Лабораторная диагностика туберкулеза органов дыхания.</w:t>
      </w:r>
    </w:p>
    <w:p w:rsidR="006D07EE" w:rsidRPr="00054508" w:rsidRDefault="006D07EE" w:rsidP="00B35943">
      <w:pPr>
        <w:pStyle w:val="a3"/>
        <w:numPr>
          <w:ilvl w:val="0"/>
          <w:numId w:val="7"/>
        </w:numPr>
        <w:tabs>
          <w:tab w:val="clear" w:pos="975"/>
          <w:tab w:val="num" w:pos="142"/>
          <w:tab w:val="left" w:pos="361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054508">
        <w:rPr>
          <w:sz w:val="28"/>
          <w:szCs w:val="28"/>
        </w:rPr>
        <w:t>Общий клинический анализ кала.</w:t>
      </w:r>
    </w:p>
    <w:p w:rsidR="00942D83" w:rsidRDefault="00942D83" w:rsidP="00B35943">
      <w:pPr>
        <w:pStyle w:val="a3"/>
        <w:numPr>
          <w:ilvl w:val="0"/>
          <w:numId w:val="7"/>
        </w:numPr>
        <w:tabs>
          <w:tab w:val="clear" w:pos="975"/>
          <w:tab w:val="num" w:pos="142"/>
          <w:tab w:val="left" w:pos="356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054508">
        <w:rPr>
          <w:sz w:val="28"/>
          <w:szCs w:val="28"/>
        </w:rPr>
        <w:t>Судорожный синдром. Причины, клиника. Неотложная медицинская помощь. Опасности и осложнения. Эпилептический статус.</w:t>
      </w:r>
    </w:p>
    <w:p w:rsidR="00FA514E" w:rsidRPr="00FA514E" w:rsidRDefault="00FA514E" w:rsidP="00B35943">
      <w:pPr>
        <w:pStyle w:val="a8"/>
        <w:numPr>
          <w:ilvl w:val="0"/>
          <w:numId w:val="7"/>
        </w:numPr>
        <w:tabs>
          <w:tab w:val="clear" w:pos="975"/>
          <w:tab w:val="num" w:pos="142"/>
          <w:tab w:val="left" w:pos="1134"/>
        </w:tabs>
        <w:ind w:left="0" w:firstLine="709"/>
        <w:jc w:val="both"/>
        <w:rPr>
          <w:szCs w:val="28"/>
        </w:rPr>
      </w:pPr>
      <w:r w:rsidRPr="00054508">
        <w:rPr>
          <w:szCs w:val="28"/>
        </w:rPr>
        <w:t>Столбняк. Клиника, экстренная профилактика.</w:t>
      </w:r>
    </w:p>
    <w:p w:rsidR="0039019F" w:rsidRPr="0039019F" w:rsidRDefault="0039019F" w:rsidP="00B35943">
      <w:pPr>
        <w:pStyle w:val="a8"/>
        <w:numPr>
          <w:ilvl w:val="0"/>
          <w:numId w:val="7"/>
        </w:numPr>
        <w:tabs>
          <w:tab w:val="clear" w:pos="975"/>
          <w:tab w:val="num" w:pos="142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Порядок проведения дезинфекции лабораторной посуды.</w:t>
      </w:r>
    </w:p>
    <w:p w:rsidR="00B541C9" w:rsidRDefault="00B541C9" w:rsidP="00B35943">
      <w:pPr>
        <w:widowControl w:val="0"/>
        <w:numPr>
          <w:ilvl w:val="0"/>
          <w:numId w:val="7"/>
        </w:numPr>
        <w:tabs>
          <w:tab w:val="clear" w:pos="975"/>
          <w:tab w:val="num" w:pos="142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1C9">
        <w:rPr>
          <w:rFonts w:ascii="Times New Roman" w:hAnsi="Times New Roman" w:cs="Times New Roman"/>
          <w:sz w:val="28"/>
          <w:szCs w:val="28"/>
        </w:rPr>
        <w:t>Порядок действий работников организаций здравоохранения при загрязнении биологическим материалом</w:t>
      </w:r>
      <w:r>
        <w:rPr>
          <w:rFonts w:ascii="Times New Roman" w:hAnsi="Times New Roman" w:cs="Times New Roman"/>
          <w:sz w:val="28"/>
          <w:szCs w:val="28"/>
        </w:rPr>
        <w:t xml:space="preserve"> кожных покровов без нарушения их целостности.</w:t>
      </w:r>
    </w:p>
    <w:p w:rsidR="00D576D2" w:rsidRDefault="00404307" w:rsidP="00B35943">
      <w:pPr>
        <w:widowControl w:val="0"/>
        <w:numPr>
          <w:ilvl w:val="0"/>
          <w:numId w:val="7"/>
        </w:numPr>
        <w:tabs>
          <w:tab w:val="clear" w:pos="975"/>
          <w:tab w:val="num" w:pos="142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ме</w:t>
      </w:r>
      <w:r w:rsidR="00530C15">
        <w:rPr>
          <w:rFonts w:ascii="Times New Roman" w:hAnsi="Times New Roman" w:cs="Times New Roman"/>
          <w:sz w:val="28"/>
          <w:szCs w:val="28"/>
        </w:rPr>
        <w:t>ры профилактики суицидов могут быть реализованы в медицинских</w:t>
      </w:r>
      <w:r w:rsidR="00AE1CA8">
        <w:rPr>
          <w:rFonts w:ascii="Times New Roman" w:hAnsi="Times New Roman" w:cs="Times New Roman"/>
          <w:sz w:val="28"/>
          <w:szCs w:val="28"/>
        </w:rPr>
        <w:t xml:space="preserve"> учреждениях.</w:t>
      </w:r>
    </w:p>
    <w:p w:rsidR="00AE1CA8" w:rsidRDefault="00AE1CA8" w:rsidP="00AE1CA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35943" w:rsidRDefault="00B35943" w:rsidP="00B3594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A3031" w:rsidRPr="00404307" w:rsidRDefault="000A5F72" w:rsidP="00B359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16</w:t>
      </w:r>
    </w:p>
    <w:p w:rsidR="006D07EE" w:rsidRPr="00B93C34" w:rsidRDefault="00CA3031" w:rsidP="00B35943">
      <w:pPr>
        <w:pStyle w:val="a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B93C34">
        <w:rPr>
          <w:szCs w:val="28"/>
        </w:rPr>
        <w:t xml:space="preserve">Принципы серологических реакций. </w:t>
      </w:r>
    </w:p>
    <w:p w:rsidR="00CA3031" w:rsidRPr="00B93C34" w:rsidRDefault="00B93C34" w:rsidP="00B35943">
      <w:pPr>
        <w:pStyle w:val="a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B93C34">
        <w:rPr>
          <w:szCs w:val="28"/>
        </w:rPr>
        <w:t>Железодефицитная анемия. Причины. Симптомы. Диагностика.</w:t>
      </w:r>
    </w:p>
    <w:p w:rsidR="00942D83" w:rsidRPr="00B93C34" w:rsidRDefault="00DF245D" w:rsidP="00B35943">
      <w:pPr>
        <w:pStyle w:val="a8"/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B93C34">
        <w:rPr>
          <w:szCs w:val="28"/>
        </w:rPr>
        <w:t>Алгоритм оказания неотложной помощи при гипертоническом кризе.</w:t>
      </w:r>
    </w:p>
    <w:p w:rsidR="00F7507F" w:rsidRPr="00B93C34" w:rsidRDefault="00F7507F" w:rsidP="00B35943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C34">
        <w:rPr>
          <w:rFonts w:ascii="Times New Roman" w:hAnsi="Times New Roman" w:cs="Times New Roman"/>
          <w:sz w:val="28"/>
          <w:szCs w:val="28"/>
        </w:rPr>
        <w:t>Инфекционный контроль. Определение.</w:t>
      </w:r>
    </w:p>
    <w:p w:rsidR="00B35943" w:rsidRDefault="000E6ECD" w:rsidP="00B35943">
      <w:pPr>
        <w:pStyle w:val="a8"/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B35943">
        <w:rPr>
          <w:szCs w:val="28"/>
        </w:rPr>
        <w:t xml:space="preserve"> Европейский стандарт   обработки  рук </w:t>
      </w:r>
      <w:r w:rsidRPr="00B35943">
        <w:rPr>
          <w:szCs w:val="28"/>
          <w:lang w:val="en-US"/>
        </w:rPr>
        <w:t>EN</w:t>
      </w:r>
      <w:r w:rsidRPr="00B35943">
        <w:rPr>
          <w:szCs w:val="28"/>
        </w:rPr>
        <w:t xml:space="preserve"> 1500.  Использование</w:t>
      </w:r>
      <w:r w:rsidR="00B35943" w:rsidRPr="00B35943">
        <w:rPr>
          <w:szCs w:val="28"/>
        </w:rPr>
        <w:t xml:space="preserve"> </w:t>
      </w:r>
      <w:r w:rsidRPr="00B35943">
        <w:rPr>
          <w:szCs w:val="28"/>
        </w:rPr>
        <w:t>защитных перчаток в соответствии с действующими нормативными</w:t>
      </w:r>
      <w:r w:rsidR="00B35943" w:rsidRPr="00B35943">
        <w:rPr>
          <w:szCs w:val="28"/>
        </w:rPr>
        <w:t xml:space="preserve"> </w:t>
      </w:r>
      <w:r w:rsidRPr="00B35943">
        <w:rPr>
          <w:szCs w:val="28"/>
        </w:rPr>
        <w:t>документами.</w:t>
      </w:r>
    </w:p>
    <w:p w:rsidR="00B35943" w:rsidRDefault="00BA2BA1" w:rsidP="00B35943">
      <w:pPr>
        <w:pStyle w:val="a8"/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B35943">
        <w:rPr>
          <w:szCs w:val="28"/>
        </w:rPr>
        <w:t xml:space="preserve">Обязанности специалистов со средним медицинским образованием при </w:t>
      </w:r>
      <w:proofErr w:type="spellStart"/>
      <w:r w:rsidRPr="00B35943">
        <w:rPr>
          <w:szCs w:val="28"/>
        </w:rPr>
        <w:t>инфузионно-трансфузионной</w:t>
      </w:r>
      <w:proofErr w:type="spellEnd"/>
      <w:r w:rsidRPr="00B35943">
        <w:rPr>
          <w:szCs w:val="28"/>
        </w:rPr>
        <w:t xml:space="preserve"> терапии.</w:t>
      </w:r>
    </w:p>
    <w:p w:rsidR="007664E8" w:rsidRDefault="00530C15" w:rsidP="00B35943">
      <w:pPr>
        <w:pStyle w:val="a8"/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B35943">
        <w:rPr>
          <w:szCs w:val="28"/>
        </w:rPr>
        <w:t>Роль медицинского работника в выявлении и поддержке пациентов с суицидальными намерениями</w:t>
      </w:r>
      <w:r w:rsidR="004A1696" w:rsidRPr="00B35943">
        <w:rPr>
          <w:szCs w:val="28"/>
        </w:rPr>
        <w:t>.</w:t>
      </w:r>
    </w:p>
    <w:p w:rsidR="00AE1CA8" w:rsidRPr="00AE1CA8" w:rsidRDefault="00AE1CA8" w:rsidP="00AE1CA8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____________________________________________________________________________________</w:t>
      </w:r>
    </w:p>
    <w:p w:rsidR="007664E8" w:rsidRDefault="007664E8" w:rsidP="00942D83">
      <w:pPr>
        <w:spacing w:after="0" w:line="240" w:lineRule="auto"/>
        <w:ind w:left="630"/>
        <w:jc w:val="both"/>
        <w:rPr>
          <w:rFonts w:ascii="Times New Roman" w:hAnsi="Times New Roman" w:cs="Times New Roman"/>
          <w:sz w:val="28"/>
          <w:szCs w:val="28"/>
        </w:rPr>
      </w:pPr>
    </w:p>
    <w:p w:rsidR="000A5F72" w:rsidRDefault="000A5F72" w:rsidP="000A5F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17</w:t>
      </w:r>
    </w:p>
    <w:p w:rsidR="00CA3031" w:rsidRPr="00B93C34" w:rsidRDefault="00CA3031" w:rsidP="00AB1999">
      <w:pPr>
        <w:pStyle w:val="a8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b/>
          <w:szCs w:val="28"/>
        </w:rPr>
      </w:pPr>
      <w:r w:rsidRPr="00B93C34">
        <w:rPr>
          <w:szCs w:val="28"/>
        </w:rPr>
        <w:t>Основные сведения о морфологии бактерий, их функциональное значение в лабораторной диагностике.</w:t>
      </w:r>
    </w:p>
    <w:p w:rsidR="00DF245D" w:rsidRPr="00B93C34" w:rsidRDefault="00DF245D" w:rsidP="00AB1999">
      <w:pPr>
        <w:pStyle w:val="a3"/>
        <w:numPr>
          <w:ilvl w:val="0"/>
          <w:numId w:val="13"/>
        </w:numPr>
        <w:tabs>
          <w:tab w:val="left" w:pos="346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B93C34">
        <w:rPr>
          <w:sz w:val="28"/>
          <w:szCs w:val="28"/>
        </w:rPr>
        <w:t>Методы лабораторной диагностики инфекций, передающихся половым путем.</w:t>
      </w:r>
    </w:p>
    <w:p w:rsidR="00491471" w:rsidRPr="00B93C34" w:rsidRDefault="00491471" w:rsidP="00AB1999">
      <w:pPr>
        <w:pStyle w:val="a8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B93C34">
        <w:rPr>
          <w:szCs w:val="28"/>
        </w:rPr>
        <w:t>Транспортная   иммобилизация</w:t>
      </w:r>
      <w:r w:rsidR="00DF245D" w:rsidRPr="00B93C34">
        <w:rPr>
          <w:szCs w:val="28"/>
        </w:rPr>
        <w:t xml:space="preserve"> при повреждениях головы, костей таза, позвоночника. </w:t>
      </w:r>
    </w:p>
    <w:p w:rsidR="00491471" w:rsidRPr="00AB1999" w:rsidRDefault="00491471" w:rsidP="00AB1999">
      <w:pPr>
        <w:pStyle w:val="a8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491471">
        <w:rPr>
          <w:szCs w:val="28"/>
        </w:rPr>
        <w:t xml:space="preserve">Организация     и     проведение    санитарно-противоэпидемических </w:t>
      </w:r>
      <w:r w:rsidRPr="00AB1999">
        <w:rPr>
          <w:szCs w:val="28"/>
        </w:rPr>
        <w:t xml:space="preserve"> мероприятий, направленных на предотвращение заноса, возникновения и распространения инфекционных заболеваний.</w:t>
      </w:r>
    </w:p>
    <w:p w:rsidR="00DF245D" w:rsidRDefault="00F7507F" w:rsidP="00AB1999">
      <w:pPr>
        <w:pStyle w:val="a3"/>
        <w:numPr>
          <w:ilvl w:val="0"/>
          <w:numId w:val="13"/>
        </w:numPr>
        <w:tabs>
          <w:tab w:val="left" w:pos="366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Сбор, разделение по видам, временное хранение, транспортировка</w:t>
      </w:r>
      <w:r w:rsidR="00AB19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учет </w:t>
      </w:r>
      <w:r w:rsidR="00DF245D">
        <w:rPr>
          <w:sz w:val="28"/>
          <w:szCs w:val="28"/>
        </w:rPr>
        <w:t>медицински</w:t>
      </w:r>
      <w:r>
        <w:rPr>
          <w:sz w:val="28"/>
          <w:szCs w:val="28"/>
        </w:rPr>
        <w:t>х</w:t>
      </w:r>
      <w:r w:rsidR="00DF245D">
        <w:rPr>
          <w:sz w:val="28"/>
          <w:szCs w:val="28"/>
        </w:rPr>
        <w:t xml:space="preserve"> отход</w:t>
      </w:r>
      <w:r>
        <w:rPr>
          <w:sz w:val="28"/>
          <w:szCs w:val="28"/>
        </w:rPr>
        <w:t xml:space="preserve">ов в соответствии с действующим законодательством. </w:t>
      </w:r>
    </w:p>
    <w:p w:rsidR="00AB1999" w:rsidRDefault="00B541C9" w:rsidP="00AB1999">
      <w:pPr>
        <w:pStyle w:val="a3"/>
        <w:numPr>
          <w:ilvl w:val="0"/>
          <w:numId w:val="13"/>
        </w:numPr>
        <w:tabs>
          <w:tab w:val="left" w:pos="366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B541C9">
        <w:rPr>
          <w:sz w:val="28"/>
          <w:szCs w:val="28"/>
        </w:rPr>
        <w:t xml:space="preserve">Порядок действий работников организаций здравоохранения при </w:t>
      </w:r>
      <w:r>
        <w:rPr>
          <w:sz w:val="28"/>
          <w:szCs w:val="28"/>
        </w:rPr>
        <w:t>аварийном контакте (попадание биологического материала в результате прокола иглой).</w:t>
      </w:r>
    </w:p>
    <w:p w:rsidR="00AF5700" w:rsidRDefault="00DF245D" w:rsidP="00AB1999">
      <w:pPr>
        <w:pStyle w:val="a3"/>
        <w:numPr>
          <w:ilvl w:val="0"/>
          <w:numId w:val="13"/>
        </w:numPr>
        <w:tabs>
          <w:tab w:val="left" w:pos="366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AB1999">
        <w:rPr>
          <w:sz w:val="28"/>
          <w:szCs w:val="28"/>
        </w:rPr>
        <w:t>Определение здоровья по ВОЗ, основные показатели здоровья.</w:t>
      </w:r>
    </w:p>
    <w:p w:rsidR="00AE1CA8" w:rsidRPr="00AB1999" w:rsidRDefault="00AE1CA8" w:rsidP="00AE1CA8">
      <w:pPr>
        <w:pStyle w:val="a3"/>
        <w:tabs>
          <w:tab w:val="left" w:pos="366"/>
          <w:tab w:val="left" w:pos="1134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AE1CA8" w:rsidRDefault="00AE1CA8" w:rsidP="00CA303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CA8" w:rsidRDefault="00AE1CA8" w:rsidP="00CA303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CA8" w:rsidRDefault="00AE1CA8" w:rsidP="00CA303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CA8" w:rsidRDefault="00AE1CA8" w:rsidP="00CA303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CA8" w:rsidRDefault="00AE1CA8" w:rsidP="00CA303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CA8" w:rsidRDefault="00AE1CA8" w:rsidP="00CA303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245D" w:rsidRPr="00CA3031" w:rsidRDefault="00805A5D" w:rsidP="00CA303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БИЛЕТ № </w:t>
      </w:r>
      <w:r w:rsidR="00054508">
        <w:rPr>
          <w:rFonts w:ascii="Times New Roman" w:hAnsi="Times New Roman" w:cs="Times New Roman"/>
          <w:b/>
          <w:sz w:val="28"/>
          <w:szCs w:val="28"/>
        </w:rPr>
        <w:t>18</w:t>
      </w:r>
    </w:p>
    <w:p w:rsidR="00CA3031" w:rsidRPr="00B93C34" w:rsidRDefault="00CA3031" w:rsidP="002F5BAE">
      <w:pPr>
        <w:pStyle w:val="a8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B93C34">
        <w:rPr>
          <w:szCs w:val="28"/>
        </w:rPr>
        <w:t>Белки острой фазы воспаления. Методы определения.</w:t>
      </w:r>
    </w:p>
    <w:p w:rsidR="00DF245D" w:rsidRPr="00B93C34" w:rsidRDefault="00DF245D" w:rsidP="002F5BAE">
      <w:pPr>
        <w:pStyle w:val="a3"/>
        <w:numPr>
          <w:ilvl w:val="0"/>
          <w:numId w:val="9"/>
        </w:numPr>
        <w:tabs>
          <w:tab w:val="left" w:pos="366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B93C34">
        <w:rPr>
          <w:sz w:val="28"/>
          <w:szCs w:val="28"/>
        </w:rPr>
        <w:t xml:space="preserve">Микроскопия препаратов, окрашенных по </w:t>
      </w:r>
      <w:proofErr w:type="spellStart"/>
      <w:r w:rsidRPr="00B93C34">
        <w:rPr>
          <w:sz w:val="28"/>
          <w:szCs w:val="28"/>
        </w:rPr>
        <w:t>Цилю-Нильсену</w:t>
      </w:r>
      <w:proofErr w:type="spellEnd"/>
      <w:r w:rsidRPr="00B93C34">
        <w:rPr>
          <w:sz w:val="28"/>
          <w:szCs w:val="28"/>
        </w:rPr>
        <w:t>, с целью изучения морфологии КУБ (микобактерий туберкулеза).</w:t>
      </w:r>
    </w:p>
    <w:p w:rsidR="00B80BC9" w:rsidRPr="00B93C34" w:rsidRDefault="00B80BC9" w:rsidP="002F5BAE">
      <w:pPr>
        <w:pStyle w:val="a8"/>
        <w:numPr>
          <w:ilvl w:val="0"/>
          <w:numId w:val="9"/>
        </w:numPr>
        <w:tabs>
          <w:tab w:val="left" w:pos="366"/>
          <w:tab w:val="left" w:pos="1134"/>
        </w:tabs>
        <w:ind w:left="0" w:firstLine="709"/>
        <w:jc w:val="both"/>
        <w:rPr>
          <w:szCs w:val="28"/>
        </w:rPr>
      </w:pPr>
      <w:r w:rsidRPr="00B93C34">
        <w:rPr>
          <w:szCs w:val="28"/>
        </w:rPr>
        <w:t>Бешенство. Оказание медицинской помощи. Профилактика.</w:t>
      </w:r>
    </w:p>
    <w:p w:rsidR="00B80BC9" w:rsidRPr="00B93C34" w:rsidRDefault="00B80BC9" w:rsidP="002F5BAE">
      <w:pPr>
        <w:pStyle w:val="a8"/>
        <w:numPr>
          <w:ilvl w:val="0"/>
          <w:numId w:val="9"/>
        </w:numPr>
        <w:tabs>
          <w:tab w:val="left" w:pos="366"/>
          <w:tab w:val="left" w:pos="1134"/>
        </w:tabs>
        <w:ind w:left="0" w:firstLine="709"/>
        <w:jc w:val="both"/>
        <w:rPr>
          <w:szCs w:val="28"/>
        </w:rPr>
      </w:pPr>
      <w:r w:rsidRPr="00B93C34">
        <w:rPr>
          <w:szCs w:val="28"/>
        </w:rPr>
        <w:t>Сроки и условия хранения стерильного материала.</w:t>
      </w:r>
    </w:p>
    <w:p w:rsidR="007664E8" w:rsidRPr="00B93C34" w:rsidRDefault="0039019F" w:rsidP="002F5BAE">
      <w:pPr>
        <w:pStyle w:val="a8"/>
        <w:numPr>
          <w:ilvl w:val="0"/>
          <w:numId w:val="9"/>
        </w:numPr>
        <w:tabs>
          <w:tab w:val="left" w:pos="366"/>
          <w:tab w:val="left" w:pos="1134"/>
        </w:tabs>
        <w:ind w:left="0" w:firstLine="709"/>
        <w:jc w:val="both"/>
        <w:rPr>
          <w:szCs w:val="28"/>
        </w:rPr>
      </w:pPr>
      <w:r w:rsidRPr="00B93C34">
        <w:rPr>
          <w:szCs w:val="28"/>
        </w:rPr>
        <w:t>Алгоритм действий медицинского персонала при проведении дезинфекции центрифуги лабораторной.</w:t>
      </w:r>
    </w:p>
    <w:p w:rsidR="007664E8" w:rsidRPr="00B93C34" w:rsidRDefault="00054508" w:rsidP="002F5BAE">
      <w:pPr>
        <w:pStyle w:val="a8"/>
        <w:numPr>
          <w:ilvl w:val="0"/>
          <w:numId w:val="9"/>
        </w:numPr>
        <w:tabs>
          <w:tab w:val="left" w:pos="366"/>
          <w:tab w:val="left" w:pos="1134"/>
        </w:tabs>
        <w:ind w:left="0" w:firstLine="709"/>
        <w:jc w:val="both"/>
        <w:rPr>
          <w:szCs w:val="28"/>
        </w:rPr>
      </w:pPr>
      <w:r w:rsidRPr="00B93C34">
        <w:rPr>
          <w:szCs w:val="28"/>
        </w:rPr>
        <w:t xml:space="preserve">Хранение </w:t>
      </w:r>
      <w:proofErr w:type="gramStart"/>
      <w:r w:rsidRPr="00B93C34">
        <w:rPr>
          <w:szCs w:val="28"/>
        </w:rPr>
        <w:t>использованных</w:t>
      </w:r>
      <w:proofErr w:type="gramEnd"/>
      <w:r w:rsidRPr="00B93C34">
        <w:rPr>
          <w:szCs w:val="28"/>
        </w:rPr>
        <w:t xml:space="preserve"> </w:t>
      </w:r>
      <w:proofErr w:type="spellStart"/>
      <w:r w:rsidRPr="00B93C34">
        <w:rPr>
          <w:szCs w:val="28"/>
        </w:rPr>
        <w:t>гемаконов</w:t>
      </w:r>
      <w:proofErr w:type="spellEnd"/>
      <w:r w:rsidRPr="00B93C34">
        <w:rPr>
          <w:szCs w:val="28"/>
        </w:rPr>
        <w:t xml:space="preserve"> после переливания. Ведение документации.</w:t>
      </w:r>
    </w:p>
    <w:p w:rsidR="007664E8" w:rsidRDefault="00A8765D" w:rsidP="002F5BAE">
      <w:pPr>
        <w:pStyle w:val="a8"/>
        <w:numPr>
          <w:ilvl w:val="0"/>
          <w:numId w:val="9"/>
        </w:numPr>
        <w:tabs>
          <w:tab w:val="left" w:pos="366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Коррупция определение. Виды коррупции.</w:t>
      </w:r>
    </w:p>
    <w:p w:rsidR="00AE1CA8" w:rsidRPr="00AE1CA8" w:rsidRDefault="00AE1CA8" w:rsidP="00AE1CA8">
      <w:pPr>
        <w:tabs>
          <w:tab w:val="left" w:pos="366"/>
          <w:tab w:val="left" w:pos="1134"/>
        </w:tabs>
        <w:jc w:val="both"/>
        <w:rPr>
          <w:szCs w:val="28"/>
        </w:rPr>
      </w:pPr>
      <w:r>
        <w:rPr>
          <w:szCs w:val="28"/>
        </w:rPr>
        <w:t>____________________________________________________________________________________</w:t>
      </w:r>
    </w:p>
    <w:p w:rsidR="004E6005" w:rsidRDefault="004E6005" w:rsidP="00AE1CA8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CA3031" w:rsidRDefault="004E6005" w:rsidP="00AE1C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19</w:t>
      </w:r>
    </w:p>
    <w:p w:rsidR="00AE1CA8" w:rsidRPr="004E6005" w:rsidRDefault="00AE1CA8" w:rsidP="00AE1C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4E8" w:rsidRPr="00054508" w:rsidRDefault="00B80BC9" w:rsidP="00AE1CA8">
      <w:pPr>
        <w:pStyle w:val="a3"/>
        <w:numPr>
          <w:ilvl w:val="0"/>
          <w:numId w:val="22"/>
        </w:numPr>
        <w:tabs>
          <w:tab w:val="left" w:pos="322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054508">
        <w:rPr>
          <w:sz w:val="28"/>
          <w:szCs w:val="28"/>
        </w:rPr>
        <w:t>Клеточный состав крови, функции клеток крови.</w:t>
      </w:r>
    </w:p>
    <w:p w:rsidR="00054508" w:rsidRPr="00054508" w:rsidRDefault="00054508" w:rsidP="002F5BAE">
      <w:pPr>
        <w:pStyle w:val="a8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b/>
          <w:szCs w:val="28"/>
        </w:rPr>
      </w:pPr>
      <w:r w:rsidRPr="00054508">
        <w:rPr>
          <w:szCs w:val="28"/>
        </w:rPr>
        <w:t>Унифицированные методы выявления гельминтозов.</w:t>
      </w:r>
    </w:p>
    <w:p w:rsidR="00EB36E5" w:rsidRPr="002F5BAE" w:rsidRDefault="00054508" w:rsidP="002F5BAE">
      <w:pPr>
        <w:pStyle w:val="a8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54508">
        <w:rPr>
          <w:szCs w:val="28"/>
        </w:rPr>
        <w:t xml:space="preserve">Инородные тела глотки, гортани. Острый стеноз гортани. </w:t>
      </w:r>
      <w:r w:rsidRPr="002F5BAE">
        <w:rPr>
          <w:szCs w:val="28"/>
        </w:rPr>
        <w:t>Клиника, неотложная медицинская помощь.</w:t>
      </w:r>
    </w:p>
    <w:p w:rsidR="00FF3334" w:rsidRPr="00EB36E5" w:rsidRDefault="00AA0D69" w:rsidP="002F5BAE">
      <w:pPr>
        <w:pStyle w:val="a8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EB36E5">
        <w:rPr>
          <w:szCs w:val="28"/>
        </w:rPr>
        <w:t>Факторы риска возникновения ИСМП.</w:t>
      </w:r>
    </w:p>
    <w:p w:rsidR="007664E8" w:rsidRDefault="0039019F" w:rsidP="002F5BAE">
      <w:pPr>
        <w:pStyle w:val="a3"/>
        <w:numPr>
          <w:ilvl w:val="0"/>
          <w:numId w:val="22"/>
        </w:numPr>
        <w:tabs>
          <w:tab w:val="left" w:pos="366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Алгоритм использования средств индивидуальной защиты (СИЗ)</w:t>
      </w:r>
      <w:r w:rsidR="00B541C9">
        <w:rPr>
          <w:sz w:val="28"/>
          <w:szCs w:val="28"/>
        </w:rPr>
        <w:t>.</w:t>
      </w:r>
    </w:p>
    <w:p w:rsidR="00B541C9" w:rsidRDefault="005B177C" w:rsidP="002F5BAE">
      <w:pPr>
        <w:pStyle w:val="a3"/>
        <w:numPr>
          <w:ilvl w:val="0"/>
          <w:numId w:val="22"/>
        </w:numPr>
        <w:tabs>
          <w:tab w:val="left" w:pos="366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Пути и факторы передачи ПВГ и ВИЧ-инфекции.</w:t>
      </w:r>
    </w:p>
    <w:p w:rsidR="0061222A" w:rsidRDefault="00B80BC9" w:rsidP="002F5BAE">
      <w:pPr>
        <w:pStyle w:val="a3"/>
        <w:numPr>
          <w:ilvl w:val="0"/>
          <w:numId w:val="22"/>
        </w:numPr>
        <w:tabs>
          <w:tab w:val="left" w:pos="366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054508">
        <w:rPr>
          <w:sz w:val="28"/>
          <w:szCs w:val="28"/>
        </w:rPr>
        <w:t>Основные причины производственного травматизма и меры по</w:t>
      </w:r>
      <w:r w:rsidR="002F5BAE">
        <w:rPr>
          <w:sz w:val="28"/>
          <w:szCs w:val="28"/>
        </w:rPr>
        <w:t xml:space="preserve"> </w:t>
      </w:r>
      <w:r w:rsidRPr="00054508">
        <w:rPr>
          <w:sz w:val="28"/>
          <w:szCs w:val="28"/>
        </w:rPr>
        <w:t>их</w:t>
      </w:r>
      <w:r w:rsidR="002F5BAE">
        <w:rPr>
          <w:sz w:val="28"/>
          <w:szCs w:val="28"/>
        </w:rPr>
        <w:t xml:space="preserve"> </w:t>
      </w:r>
      <w:r w:rsidRPr="002F5BAE">
        <w:rPr>
          <w:sz w:val="28"/>
          <w:szCs w:val="28"/>
        </w:rPr>
        <w:t>предупреждению.</w:t>
      </w:r>
    </w:p>
    <w:p w:rsidR="00AE1CA8" w:rsidRPr="002F5BAE" w:rsidRDefault="00AE1CA8" w:rsidP="00AE1CA8">
      <w:pPr>
        <w:pStyle w:val="a3"/>
        <w:tabs>
          <w:tab w:val="left" w:pos="366"/>
          <w:tab w:val="left" w:pos="1134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2F5BAE" w:rsidRDefault="002F5BAE" w:rsidP="002F5BAE">
      <w:pPr>
        <w:pStyle w:val="a3"/>
        <w:tabs>
          <w:tab w:val="left" w:pos="-142"/>
        </w:tabs>
        <w:spacing w:after="0"/>
        <w:ind w:left="-510"/>
        <w:jc w:val="both"/>
        <w:rPr>
          <w:sz w:val="28"/>
          <w:szCs w:val="28"/>
        </w:rPr>
      </w:pPr>
    </w:p>
    <w:p w:rsidR="0061222A" w:rsidRDefault="0061222A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20</w:t>
      </w:r>
    </w:p>
    <w:p w:rsidR="004A1696" w:rsidRDefault="004A1696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4E8" w:rsidRPr="00054508" w:rsidRDefault="00CA3031" w:rsidP="002F5BAE">
      <w:pPr>
        <w:pStyle w:val="a8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54508">
        <w:rPr>
          <w:szCs w:val="28"/>
        </w:rPr>
        <w:t>Основные методы иммунологического анализа.</w:t>
      </w:r>
    </w:p>
    <w:p w:rsidR="00AA0D69" w:rsidRPr="00054508" w:rsidRDefault="00AA0D69" w:rsidP="002F5BAE">
      <w:pPr>
        <w:pStyle w:val="a3"/>
        <w:numPr>
          <w:ilvl w:val="0"/>
          <w:numId w:val="30"/>
        </w:numPr>
        <w:tabs>
          <w:tab w:val="left" w:pos="366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054508">
        <w:rPr>
          <w:sz w:val="28"/>
          <w:szCs w:val="28"/>
        </w:rPr>
        <w:t>Виды гематологических анализаторов, диагностические возможности.</w:t>
      </w:r>
    </w:p>
    <w:p w:rsidR="00AA0D69" w:rsidRPr="00054508" w:rsidRDefault="00AA0D69" w:rsidP="002F5BAE">
      <w:pPr>
        <w:pStyle w:val="a3"/>
        <w:numPr>
          <w:ilvl w:val="0"/>
          <w:numId w:val="30"/>
        </w:numPr>
        <w:tabs>
          <w:tab w:val="left" w:pos="356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054508">
        <w:rPr>
          <w:sz w:val="28"/>
          <w:szCs w:val="28"/>
        </w:rPr>
        <w:t>Острый коронарный синдром. Клиника. Неотложная медицинская помощь.</w:t>
      </w:r>
    </w:p>
    <w:p w:rsidR="00054508" w:rsidRPr="00054508" w:rsidRDefault="00492331" w:rsidP="002F5BAE">
      <w:pPr>
        <w:pStyle w:val="a8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54508">
        <w:rPr>
          <w:szCs w:val="28"/>
        </w:rPr>
        <w:t>Понятие о гигиене рук медиц</w:t>
      </w:r>
      <w:r w:rsidR="00AA0D69" w:rsidRPr="00054508">
        <w:rPr>
          <w:szCs w:val="28"/>
        </w:rPr>
        <w:t>инского персонала. Гигиеническая</w:t>
      </w:r>
      <w:r w:rsidRPr="00054508">
        <w:rPr>
          <w:szCs w:val="28"/>
        </w:rPr>
        <w:t xml:space="preserve"> антисептика кожи рук.</w:t>
      </w:r>
    </w:p>
    <w:p w:rsidR="00054508" w:rsidRPr="00054508" w:rsidRDefault="0039019F" w:rsidP="002F5BAE">
      <w:pPr>
        <w:pStyle w:val="a8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Алгоритм действий медицинского персонала при проведении генеральной уборки.</w:t>
      </w:r>
    </w:p>
    <w:p w:rsidR="007664E8" w:rsidRDefault="005B177C" w:rsidP="002F5BAE">
      <w:pPr>
        <w:pStyle w:val="a8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B541C9">
        <w:rPr>
          <w:szCs w:val="28"/>
        </w:rPr>
        <w:t xml:space="preserve">Порядок действий работников организаций здравоохранения при </w:t>
      </w:r>
      <w:r>
        <w:rPr>
          <w:szCs w:val="28"/>
        </w:rPr>
        <w:t>аварийном контакте (попадание биологического материала в результате  пореза кожных покровов).</w:t>
      </w:r>
    </w:p>
    <w:p w:rsidR="004A1696" w:rsidRDefault="004A1696" w:rsidP="002F5BAE">
      <w:pPr>
        <w:pStyle w:val="a8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2F5BAE">
        <w:rPr>
          <w:szCs w:val="28"/>
        </w:rPr>
        <w:t>Основные принципы оказания первой помощи в кризисной  ситуации.</w:t>
      </w:r>
    </w:p>
    <w:p w:rsidR="00AE1CA8" w:rsidRPr="00AE1CA8" w:rsidRDefault="00AE1CA8" w:rsidP="00AE1CA8">
      <w:pPr>
        <w:tabs>
          <w:tab w:val="left" w:pos="1134"/>
        </w:tabs>
        <w:jc w:val="both"/>
        <w:rPr>
          <w:szCs w:val="28"/>
        </w:rPr>
      </w:pPr>
      <w:r>
        <w:rPr>
          <w:szCs w:val="28"/>
        </w:rPr>
        <w:t>_____________________________________________________________________________________</w:t>
      </w:r>
      <w:bookmarkStart w:id="1" w:name="_GoBack"/>
      <w:bookmarkEnd w:id="1"/>
    </w:p>
    <w:sectPr w:rsidR="00AE1CA8" w:rsidRPr="00AE1CA8" w:rsidSect="005E042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50C0C"/>
    <w:multiLevelType w:val="hybridMultilevel"/>
    <w:tmpl w:val="FEA8F5F8"/>
    <w:lvl w:ilvl="0" w:tplc="A986091E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DD2C6C"/>
    <w:multiLevelType w:val="hybridMultilevel"/>
    <w:tmpl w:val="46B05F96"/>
    <w:lvl w:ilvl="0" w:tplc="C264033A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>
    <w:nsid w:val="081238CE"/>
    <w:multiLevelType w:val="hybridMultilevel"/>
    <w:tmpl w:val="BDEA330A"/>
    <w:lvl w:ilvl="0" w:tplc="FFFFFFFF">
      <w:start w:val="2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5" w:hanging="360"/>
      </w:pPr>
    </w:lvl>
    <w:lvl w:ilvl="2" w:tplc="FFFFFFFF" w:tentative="1">
      <w:start w:val="1"/>
      <w:numFmt w:val="lowerRoman"/>
      <w:lvlText w:val="%3."/>
      <w:lvlJc w:val="right"/>
      <w:pPr>
        <w:ind w:left="2085" w:hanging="180"/>
      </w:pPr>
    </w:lvl>
    <w:lvl w:ilvl="3" w:tplc="FFFFFFFF" w:tentative="1">
      <w:start w:val="1"/>
      <w:numFmt w:val="decimal"/>
      <w:lvlText w:val="%4."/>
      <w:lvlJc w:val="left"/>
      <w:pPr>
        <w:ind w:left="2805" w:hanging="360"/>
      </w:pPr>
    </w:lvl>
    <w:lvl w:ilvl="4" w:tplc="FFFFFFFF" w:tentative="1">
      <w:start w:val="1"/>
      <w:numFmt w:val="lowerLetter"/>
      <w:lvlText w:val="%5."/>
      <w:lvlJc w:val="left"/>
      <w:pPr>
        <w:ind w:left="3525" w:hanging="360"/>
      </w:pPr>
    </w:lvl>
    <w:lvl w:ilvl="5" w:tplc="FFFFFFFF" w:tentative="1">
      <w:start w:val="1"/>
      <w:numFmt w:val="lowerRoman"/>
      <w:lvlText w:val="%6."/>
      <w:lvlJc w:val="right"/>
      <w:pPr>
        <w:ind w:left="4245" w:hanging="180"/>
      </w:pPr>
    </w:lvl>
    <w:lvl w:ilvl="6" w:tplc="FFFFFFFF" w:tentative="1">
      <w:start w:val="1"/>
      <w:numFmt w:val="decimal"/>
      <w:lvlText w:val="%7."/>
      <w:lvlJc w:val="left"/>
      <w:pPr>
        <w:ind w:left="4965" w:hanging="360"/>
      </w:pPr>
    </w:lvl>
    <w:lvl w:ilvl="7" w:tplc="FFFFFFFF" w:tentative="1">
      <w:start w:val="1"/>
      <w:numFmt w:val="lowerLetter"/>
      <w:lvlText w:val="%8."/>
      <w:lvlJc w:val="left"/>
      <w:pPr>
        <w:ind w:left="5685" w:hanging="360"/>
      </w:pPr>
    </w:lvl>
    <w:lvl w:ilvl="8" w:tplc="FFFFFFFF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>
    <w:nsid w:val="0D800A2C"/>
    <w:multiLevelType w:val="hybridMultilevel"/>
    <w:tmpl w:val="7CF8D212"/>
    <w:lvl w:ilvl="0" w:tplc="BD5AB322">
      <w:start w:val="1"/>
      <w:numFmt w:val="decimal"/>
      <w:lvlText w:val="%1."/>
      <w:lvlJc w:val="left"/>
      <w:pPr>
        <w:ind w:left="12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0FEA370E"/>
    <w:multiLevelType w:val="hybridMultilevel"/>
    <w:tmpl w:val="86AE6166"/>
    <w:lvl w:ilvl="0" w:tplc="7656249A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5">
    <w:nsid w:val="107F7D83"/>
    <w:multiLevelType w:val="hybridMultilevel"/>
    <w:tmpl w:val="4E8CE3C4"/>
    <w:lvl w:ilvl="0" w:tplc="6DA2387A">
      <w:start w:val="1"/>
      <w:numFmt w:val="decimal"/>
      <w:lvlText w:val="%1."/>
      <w:lvlJc w:val="left"/>
      <w:pPr>
        <w:ind w:left="7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1536636D"/>
    <w:multiLevelType w:val="hybridMultilevel"/>
    <w:tmpl w:val="F228920A"/>
    <w:lvl w:ilvl="0" w:tplc="E4B827D8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7">
    <w:nsid w:val="16D51201"/>
    <w:multiLevelType w:val="hybridMultilevel"/>
    <w:tmpl w:val="D486D056"/>
    <w:lvl w:ilvl="0" w:tplc="B02072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BF3C0A"/>
    <w:multiLevelType w:val="hybridMultilevel"/>
    <w:tmpl w:val="75F0DC0A"/>
    <w:lvl w:ilvl="0" w:tplc="5518D820">
      <w:start w:val="1"/>
      <w:numFmt w:val="decimal"/>
      <w:lvlText w:val="%1."/>
      <w:lvlJc w:val="left"/>
      <w:pPr>
        <w:tabs>
          <w:tab w:val="num" w:pos="975"/>
        </w:tabs>
        <w:ind w:left="975" w:hanging="6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9BD2A25"/>
    <w:multiLevelType w:val="hybridMultilevel"/>
    <w:tmpl w:val="B9F442EA"/>
    <w:lvl w:ilvl="0" w:tplc="80B06B98">
      <w:start w:val="1"/>
      <w:numFmt w:val="decimal"/>
      <w:lvlText w:val="%1."/>
      <w:lvlJc w:val="left"/>
      <w:pPr>
        <w:ind w:left="91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0">
    <w:nsid w:val="1A1F4411"/>
    <w:multiLevelType w:val="hybridMultilevel"/>
    <w:tmpl w:val="6E4CD2C0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EE56595"/>
    <w:multiLevelType w:val="hybridMultilevel"/>
    <w:tmpl w:val="BCC460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2C197B"/>
    <w:multiLevelType w:val="hybridMultilevel"/>
    <w:tmpl w:val="9D123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AE162E"/>
    <w:multiLevelType w:val="hybridMultilevel"/>
    <w:tmpl w:val="7AEAC882"/>
    <w:lvl w:ilvl="0" w:tplc="A198D082">
      <w:start w:val="1"/>
      <w:numFmt w:val="decimal"/>
      <w:lvlText w:val="%1."/>
      <w:lvlJc w:val="left"/>
      <w:pPr>
        <w:ind w:left="85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4">
    <w:nsid w:val="259B7748"/>
    <w:multiLevelType w:val="hybridMultilevel"/>
    <w:tmpl w:val="CC881C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9670778"/>
    <w:multiLevelType w:val="hybridMultilevel"/>
    <w:tmpl w:val="EA484B26"/>
    <w:lvl w:ilvl="0" w:tplc="4C42DB66">
      <w:start w:val="1"/>
      <w:numFmt w:val="decimal"/>
      <w:lvlText w:val="%1."/>
      <w:lvlJc w:val="left"/>
      <w:pPr>
        <w:ind w:left="85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6">
    <w:nsid w:val="2F1A36D0"/>
    <w:multiLevelType w:val="hybridMultilevel"/>
    <w:tmpl w:val="EC0E7AF8"/>
    <w:lvl w:ilvl="0" w:tplc="401CED2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7">
    <w:nsid w:val="35CC03B2"/>
    <w:multiLevelType w:val="hybridMultilevel"/>
    <w:tmpl w:val="EF289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8C5575"/>
    <w:multiLevelType w:val="hybridMultilevel"/>
    <w:tmpl w:val="9EBE65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EB44789"/>
    <w:multiLevelType w:val="hybridMultilevel"/>
    <w:tmpl w:val="685AA012"/>
    <w:lvl w:ilvl="0" w:tplc="4C70E8AA">
      <w:start w:val="2"/>
      <w:numFmt w:val="decimal"/>
      <w:lvlText w:val="%1."/>
      <w:lvlJc w:val="left"/>
      <w:pPr>
        <w:ind w:left="8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2" w:hanging="360"/>
      </w:pPr>
    </w:lvl>
    <w:lvl w:ilvl="2" w:tplc="0419001B" w:tentative="1">
      <w:start w:val="1"/>
      <w:numFmt w:val="lowerRoman"/>
      <w:lvlText w:val="%3."/>
      <w:lvlJc w:val="right"/>
      <w:pPr>
        <w:ind w:left="2312" w:hanging="180"/>
      </w:pPr>
    </w:lvl>
    <w:lvl w:ilvl="3" w:tplc="0419000F" w:tentative="1">
      <w:start w:val="1"/>
      <w:numFmt w:val="decimal"/>
      <w:lvlText w:val="%4."/>
      <w:lvlJc w:val="left"/>
      <w:pPr>
        <w:ind w:left="3032" w:hanging="360"/>
      </w:pPr>
    </w:lvl>
    <w:lvl w:ilvl="4" w:tplc="04190019" w:tentative="1">
      <w:start w:val="1"/>
      <w:numFmt w:val="lowerLetter"/>
      <w:lvlText w:val="%5."/>
      <w:lvlJc w:val="left"/>
      <w:pPr>
        <w:ind w:left="3752" w:hanging="360"/>
      </w:pPr>
    </w:lvl>
    <w:lvl w:ilvl="5" w:tplc="0419001B" w:tentative="1">
      <w:start w:val="1"/>
      <w:numFmt w:val="lowerRoman"/>
      <w:lvlText w:val="%6."/>
      <w:lvlJc w:val="right"/>
      <w:pPr>
        <w:ind w:left="4472" w:hanging="180"/>
      </w:pPr>
    </w:lvl>
    <w:lvl w:ilvl="6" w:tplc="0419000F" w:tentative="1">
      <w:start w:val="1"/>
      <w:numFmt w:val="decimal"/>
      <w:lvlText w:val="%7."/>
      <w:lvlJc w:val="left"/>
      <w:pPr>
        <w:ind w:left="5192" w:hanging="360"/>
      </w:pPr>
    </w:lvl>
    <w:lvl w:ilvl="7" w:tplc="04190019" w:tentative="1">
      <w:start w:val="1"/>
      <w:numFmt w:val="lowerLetter"/>
      <w:lvlText w:val="%8."/>
      <w:lvlJc w:val="left"/>
      <w:pPr>
        <w:ind w:left="5912" w:hanging="360"/>
      </w:pPr>
    </w:lvl>
    <w:lvl w:ilvl="8" w:tplc="0419001B" w:tentative="1">
      <w:start w:val="1"/>
      <w:numFmt w:val="lowerRoman"/>
      <w:lvlText w:val="%9."/>
      <w:lvlJc w:val="right"/>
      <w:pPr>
        <w:ind w:left="6632" w:hanging="180"/>
      </w:pPr>
    </w:lvl>
  </w:abstractNum>
  <w:abstractNum w:abstractNumId="20">
    <w:nsid w:val="3F2239E0"/>
    <w:multiLevelType w:val="hybridMultilevel"/>
    <w:tmpl w:val="010ECF56"/>
    <w:lvl w:ilvl="0" w:tplc="D362F22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1">
    <w:nsid w:val="3FBE2CE6"/>
    <w:multiLevelType w:val="hybridMultilevel"/>
    <w:tmpl w:val="9FA62C36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110B12"/>
    <w:multiLevelType w:val="hybridMultilevel"/>
    <w:tmpl w:val="F9A00C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4B47637"/>
    <w:multiLevelType w:val="hybridMultilevel"/>
    <w:tmpl w:val="A3A8ED68"/>
    <w:lvl w:ilvl="0" w:tplc="032ABF90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24">
    <w:nsid w:val="4C30028B"/>
    <w:multiLevelType w:val="hybridMultilevel"/>
    <w:tmpl w:val="F992187E"/>
    <w:lvl w:ilvl="0" w:tplc="5608FD46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5">
    <w:nsid w:val="50127B17"/>
    <w:multiLevelType w:val="hybridMultilevel"/>
    <w:tmpl w:val="3A5C3B68"/>
    <w:lvl w:ilvl="0" w:tplc="C0145E3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6">
    <w:nsid w:val="5253131F"/>
    <w:multiLevelType w:val="hybridMultilevel"/>
    <w:tmpl w:val="AF6E8E6E"/>
    <w:lvl w:ilvl="0" w:tplc="FFFFFFFF">
      <w:start w:val="1"/>
      <w:numFmt w:val="decimal"/>
      <w:lvlText w:val="%1."/>
      <w:lvlJc w:val="left"/>
      <w:pPr>
        <w:tabs>
          <w:tab w:val="num" w:pos="975"/>
        </w:tabs>
        <w:ind w:left="975" w:hanging="615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6165202"/>
    <w:multiLevelType w:val="hybridMultilevel"/>
    <w:tmpl w:val="A5D8BA76"/>
    <w:lvl w:ilvl="0" w:tplc="B02072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B67636"/>
    <w:multiLevelType w:val="hybridMultilevel"/>
    <w:tmpl w:val="BA96B76A"/>
    <w:lvl w:ilvl="0" w:tplc="15E2C7AC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9">
    <w:nsid w:val="595A14FF"/>
    <w:multiLevelType w:val="hybridMultilevel"/>
    <w:tmpl w:val="BEC87C78"/>
    <w:lvl w:ilvl="0" w:tplc="23CE12E6">
      <w:start w:val="1"/>
      <w:numFmt w:val="decimal"/>
      <w:lvlText w:val="%1."/>
      <w:lvlJc w:val="left"/>
      <w:pPr>
        <w:ind w:left="133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30">
    <w:nsid w:val="5B2F6DF7"/>
    <w:multiLevelType w:val="hybridMultilevel"/>
    <w:tmpl w:val="0B7E3E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0D63BA1"/>
    <w:multiLevelType w:val="hybridMultilevel"/>
    <w:tmpl w:val="54048EA4"/>
    <w:lvl w:ilvl="0" w:tplc="073ABBE8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2">
    <w:nsid w:val="63515C36"/>
    <w:multiLevelType w:val="hybridMultilevel"/>
    <w:tmpl w:val="FEA8F5F8"/>
    <w:lvl w:ilvl="0" w:tplc="FFFFFFFF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785" w:hanging="360"/>
      </w:pPr>
    </w:lvl>
    <w:lvl w:ilvl="2" w:tplc="FFFFFFFF" w:tentative="1">
      <w:start w:val="1"/>
      <w:numFmt w:val="lowerRoman"/>
      <w:lvlText w:val="%3."/>
      <w:lvlJc w:val="right"/>
      <w:pPr>
        <w:ind w:left="2505" w:hanging="180"/>
      </w:pPr>
    </w:lvl>
    <w:lvl w:ilvl="3" w:tplc="FFFFFFFF" w:tentative="1">
      <w:start w:val="1"/>
      <w:numFmt w:val="decimal"/>
      <w:lvlText w:val="%4."/>
      <w:lvlJc w:val="left"/>
      <w:pPr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66E059AF"/>
    <w:multiLevelType w:val="hybridMultilevel"/>
    <w:tmpl w:val="3E7C75C8"/>
    <w:lvl w:ilvl="0" w:tplc="1E389726">
      <w:start w:val="2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4">
    <w:nsid w:val="77DD1A28"/>
    <w:multiLevelType w:val="hybridMultilevel"/>
    <w:tmpl w:val="3F60C7C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D516026"/>
    <w:multiLevelType w:val="hybridMultilevel"/>
    <w:tmpl w:val="D5BACA3E"/>
    <w:lvl w:ilvl="0" w:tplc="FFFFFFFF">
      <w:start w:val="1"/>
      <w:numFmt w:val="decimal"/>
      <w:lvlText w:val="%1."/>
      <w:lvlJc w:val="left"/>
      <w:pPr>
        <w:ind w:left="1335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2055" w:hanging="360"/>
      </w:pPr>
    </w:lvl>
    <w:lvl w:ilvl="2" w:tplc="FFFFFFFF" w:tentative="1">
      <w:start w:val="1"/>
      <w:numFmt w:val="lowerRoman"/>
      <w:lvlText w:val="%3."/>
      <w:lvlJc w:val="right"/>
      <w:pPr>
        <w:ind w:left="2775" w:hanging="180"/>
      </w:pPr>
    </w:lvl>
    <w:lvl w:ilvl="3" w:tplc="FFFFFFFF" w:tentative="1">
      <w:start w:val="1"/>
      <w:numFmt w:val="decimal"/>
      <w:lvlText w:val="%4."/>
      <w:lvlJc w:val="left"/>
      <w:pPr>
        <w:ind w:left="3495" w:hanging="360"/>
      </w:pPr>
    </w:lvl>
    <w:lvl w:ilvl="4" w:tplc="FFFFFFFF" w:tentative="1">
      <w:start w:val="1"/>
      <w:numFmt w:val="lowerLetter"/>
      <w:lvlText w:val="%5."/>
      <w:lvlJc w:val="left"/>
      <w:pPr>
        <w:ind w:left="4215" w:hanging="360"/>
      </w:pPr>
    </w:lvl>
    <w:lvl w:ilvl="5" w:tplc="FFFFFFFF" w:tentative="1">
      <w:start w:val="1"/>
      <w:numFmt w:val="lowerRoman"/>
      <w:lvlText w:val="%6."/>
      <w:lvlJc w:val="right"/>
      <w:pPr>
        <w:ind w:left="4935" w:hanging="180"/>
      </w:pPr>
    </w:lvl>
    <w:lvl w:ilvl="6" w:tplc="FFFFFFFF" w:tentative="1">
      <w:start w:val="1"/>
      <w:numFmt w:val="decimal"/>
      <w:lvlText w:val="%7."/>
      <w:lvlJc w:val="left"/>
      <w:pPr>
        <w:ind w:left="5655" w:hanging="360"/>
      </w:pPr>
    </w:lvl>
    <w:lvl w:ilvl="7" w:tplc="FFFFFFFF" w:tentative="1">
      <w:start w:val="1"/>
      <w:numFmt w:val="lowerLetter"/>
      <w:lvlText w:val="%8."/>
      <w:lvlJc w:val="left"/>
      <w:pPr>
        <w:ind w:left="6375" w:hanging="360"/>
      </w:pPr>
    </w:lvl>
    <w:lvl w:ilvl="8" w:tplc="FFFFFFFF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36">
    <w:nsid w:val="7E0423D6"/>
    <w:multiLevelType w:val="hybridMultilevel"/>
    <w:tmpl w:val="4D5C4C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6"/>
  </w:num>
  <w:num w:numId="2">
    <w:abstractNumId w:val="22"/>
  </w:num>
  <w:num w:numId="3">
    <w:abstractNumId w:val="18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30"/>
  </w:num>
  <w:num w:numId="7">
    <w:abstractNumId w:val="8"/>
  </w:num>
  <w:num w:numId="8">
    <w:abstractNumId w:val="34"/>
  </w:num>
  <w:num w:numId="9">
    <w:abstractNumId w:val="15"/>
  </w:num>
  <w:num w:numId="10">
    <w:abstractNumId w:val="0"/>
  </w:num>
  <w:num w:numId="11">
    <w:abstractNumId w:val="24"/>
  </w:num>
  <w:num w:numId="12">
    <w:abstractNumId w:val="25"/>
  </w:num>
  <w:num w:numId="13">
    <w:abstractNumId w:val="5"/>
  </w:num>
  <w:num w:numId="14">
    <w:abstractNumId w:val="6"/>
  </w:num>
  <w:num w:numId="15">
    <w:abstractNumId w:val="3"/>
  </w:num>
  <w:num w:numId="16">
    <w:abstractNumId w:val="4"/>
  </w:num>
  <w:num w:numId="17">
    <w:abstractNumId w:val="12"/>
  </w:num>
  <w:num w:numId="18">
    <w:abstractNumId w:val="33"/>
  </w:num>
  <w:num w:numId="19">
    <w:abstractNumId w:val="1"/>
  </w:num>
  <w:num w:numId="20">
    <w:abstractNumId w:val="9"/>
  </w:num>
  <w:num w:numId="21">
    <w:abstractNumId w:val="28"/>
  </w:num>
  <w:num w:numId="22">
    <w:abstractNumId w:val="20"/>
  </w:num>
  <w:num w:numId="23">
    <w:abstractNumId w:val="19"/>
  </w:num>
  <w:num w:numId="24">
    <w:abstractNumId w:val="29"/>
  </w:num>
  <w:num w:numId="25">
    <w:abstractNumId w:val="23"/>
  </w:num>
  <w:num w:numId="26">
    <w:abstractNumId w:val="7"/>
  </w:num>
  <w:num w:numId="27">
    <w:abstractNumId w:val="8"/>
  </w:num>
  <w:num w:numId="28">
    <w:abstractNumId w:val="26"/>
  </w:num>
  <w:num w:numId="29">
    <w:abstractNumId w:val="13"/>
  </w:num>
  <w:num w:numId="30">
    <w:abstractNumId w:val="31"/>
  </w:num>
  <w:num w:numId="31">
    <w:abstractNumId w:val="35"/>
  </w:num>
  <w:num w:numId="32">
    <w:abstractNumId w:val="2"/>
  </w:num>
  <w:num w:numId="33">
    <w:abstractNumId w:val="16"/>
  </w:num>
  <w:num w:numId="34">
    <w:abstractNumId w:val="32"/>
  </w:num>
  <w:num w:numId="35">
    <w:abstractNumId w:val="21"/>
  </w:num>
  <w:num w:numId="36">
    <w:abstractNumId w:val="17"/>
  </w:num>
  <w:num w:numId="37">
    <w:abstractNumId w:val="27"/>
  </w:num>
  <w:num w:numId="38">
    <w:abstractNumId w:val="1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AF4"/>
    <w:rsid w:val="00012AF4"/>
    <w:rsid w:val="000201A5"/>
    <w:rsid w:val="00054508"/>
    <w:rsid w:val="00056E5B"/>
    <w:rsid w:val="000A5F72"/>
    <w:rsid w:val="000D03F2"/>
    <w:rsid w:val="000D373A"/>
    <w:rsid w:val="000E24F6"/>
    <w:rsid w:val="000E4FA2"/>
    <w:rsid w:val="000E6ECD"/>
    <w:rsid w:val="00106460"/>
    <w:rsid w:val="00197D36"/>
    <w:rsid w:val="001A346D"/>
    <w:rsid w:val="001C12A2"/>
    <w:rsid w:val="001C5943"/>
    <w:rsid w:val="001D7858"/>
    <w:rsid w:val="001E71D5"/>
    <w:rsid w:val="00251DFC"/>
    <w:rsid w:val="00255A4B"/>
    <w:rsid w:val="00260998"/>
    <w:rsid w:val="00270682"/>
    <w:rsid w:val="002C2305"/>
    <w:rsid w:val="002F5BAE"/>
    <w:rsid w:val="0039019F"/>
    <w:rsid w:val="00397882"/>
    <w:rsid w:val="003D11DB"/>
    <w:rsid w:val="003F7F97"/>
    <w:rsid w:val="00404307"/>
    <w:rsid w:val="004478CF"/>
    <w:rsid w:val="004803E6"/>
    <w:rsid w:val="00491471"/>
    <w:rsid w:val="00492331"/>
    <w:rsid w:val="004A1696"/>
    <w:rsid w:val="004A6ADE"/>
    <w:rsid w:val="004E586C"/>
    <w:rsid w:val="004E6005"/>
    <w:rsid w:val="00500FBF"/>
    <w:rsid w:val="00530C15"/>
    <w:rsid w:val="00535827"/>
    <w:rsid w:val="0055272D"/>
    <w:rsid w:val="00556366"/>
    <w:rsid w:val="005707C5"/>
    <w:rsid w:val="005B177C"/>
    <w:rsid w:val="005C3E5D"/>
    <w:rsid w:val="005E042C"/>
    <w:rsid w:val="00600070"/>
    <w:rsid w:val="0061222A"/>
    <w:rsid w:val="00667B19"/>
    <w:rsid w:val="006A36B2"/>
    <w:rsid w:val="006D07EE"/>
    <w:rsid w:val="006E5DA2"/>
    <w:rsid w:val="00716790"/>
    <w:rsid w:val="00736188"/>
    <w:rsid w:val="007434B1"/>
    <w:rsid w:val="007664E8"/>
    <w:rsid w:val="00790F03"/>
    <w:rsid w:val="007A34F7"/>
    <w:rsid w:val="007B0DF3"/>
    <w:rsid w:val="007B1E98"/>
    <w:rsid w:val="007B280C"/>
    <w:rsid w:val="007D47EE"/>
    <w:rsid w:val="007E3C6C"/>
    <w:rsid w:val="00805A5D"/>
    <w:rsid w:val="008130E3"/>
    <w:rsid w:val="00836CD7"/>
    <w:rsid w:val="00895A33"/>
    <w:rsid w:val="0092448F"/>
    <w:rsid w:val="00942D83"/>
    <w:rsid w:val="009A3E44"/>
    <w:rsid w:val="009C644C"/>
    <w:rsid w:val="009F6606"/>
    <w:rsid w:val="00A02949"/>
    <w:rsid w:val="00A46ABD"/>
    <w:rsid w:val="00A50D2D"/>
    <w:rsid w:val="00A8765D"/>
    <w:rsid w:val="00AA0D69"/>
    <w:rsid w:val="00AB1999"/>
    <w:rsid w:val="00AE1CA8"/>
    <w:rsid w:val="00AE6462"/>
    <w:rsid w:val="00AF5700"/>
    <w:rsid w:val="00B2230A"/>
    <w:rsid w:val="00B35943"/>
    <w:rsid w:val="00B541C9"/>
    <w:rsid w:val="00B67F8A"/>
    <w:rsid w:val="00B73F07"/>
    <w:rsid w:val="00B80BC9"/>
    <w:rsid w:val="00B93C34"/>
    <w:rsid w:val="00B95F06"/>
    <w:rsid w:val="00B96212"/>
    <w:rsid w:val="00BA2BA1"/>
    <w:rsid w:val="00BD2C48"/>
    <w:rsid w:val="00BD5C7A"/>
    <w:rsid w:val="00BE25F1"/>
    <w:rsid w:val="00BF0A1B"/>
    <w:rsid w:val="00C12A42"/>
    <w:rsid w:val="00C20EC6"/>
    <w:rsid w:val="00C249FD"/>
    <w:rsid w:val="00C47C9E"/>
    <w:rsid w:val="00C771CD"/>
    <w:rsid w:val="00C90186"/>
    <w:rsid w:val="00CA3031"/>
    <w:rsid w:val="00CC4C51"/>
    <w:rsid w:val="00CE111A"/>
    <w:rsid w:val="00D11AB7"/>
    <w:rsid w:val="00D34D92"/>
    <w:rsid w:val="00D52DE5"/>
    <w:rsid w:val="00D576D2"/>
    <w:rsid w:val="00D84F3D"/>
    <w:rsid w:val="00DA60A8"/>
    <w:rsid w:val="00DB168D"/>
    <w:rsid w:val="00DB3736"/>
    <w:rsid w:val="00DD675C"/>
    <w:rsid w:val="00DF245D"/>
    <w:rsid w:val="00DF7A85"/>
    <w:rsid w:val="00E23F46"/>
    <w:rsid w:val="00E2567A"/>
    <w:rsid w:val="00E974C2"/>
    <w:rsid w:val="00EA3B86"/>
    <w:rsid w:val="00EB298A"/>
    <w:rsid w:val="00EB36E5"/>
    <w:rsid w:val="00EC2F94"/>
    <w:rsid w:val="00EC759A"/>
    <w:rsid w:val="00ED0BD5"/>
    <w:rsid w:val="00EF659D"/>
    <w:rsid w:val="00F303A7"/>
    <w:rsid w:val="00F7507F"/>
    <w:rsid w:val="00F86C8F"/>
    <w:rsid w:val="00FA514E"/>
    <w:rsid w:val="00FB3866"/>
    <w:rsid w:val="00FD2282"/>
    <w:rsid w:val="00FE1FB1"/>
    <w:rsid w:val="00FF33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12AF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2AF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nhideWhenUsed/>
    <w:rsid w:val="00012AF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nhideWhenUsed/>
    <w:rsid w:val="00012AF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semiHidden/>
    <w:unhideWhenUsed/>
    <w:rsid w:val="00012AF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99"/>
    <w:qFormat/>
    <w:rsid w:val="00012AF4"/>
    <w:pPr>
      <w:spacing w:after="0" w:line="240" w:lineRule="auto"/>
    </w:pPr>
    <w:rPr>
      <w:rFonts w:ascii="Calibri" w:eastAsia="Calibri" w:hAnsi="Calibri" w:cs="Calibri"/>
      <w:lang w:eastAsia="en-US"/>
    </w:rPr>
  </w:style>
  <w:style w:type="paragraph" w:styleId="a8">
    <w:name w:val="List Paragraph"/>
    <w:basedOn w:val="a"/>
    <w:qFormat/>
    <w:rsid w:val="00012AF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B22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230A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EA3B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12AF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2AF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nhideWhenUsed/>
    <w:rsid w:val="00012AF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nhideWhenUsed/>
    <w:rsid w:val="00012AF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semiHidden/>
    <w:unhideWhenUsed/>
    <w:rsid w:val="00012AF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99"/>
    <w:qFormat/>
    <w:rsid w:val="00012AF4"/>
    <w:pPr>
      <w:spacing w:after="0" w:line="240" w:lineRule="auto"/>
    </w:pPr>
    <w:rPr>
      <w:rFonts w:ascii="Calibri" w:eastAsia="Calibri" w:hAnsi="Calibri" w:cs="Calibri"/>
      <w:lang w:eastAsia="en-US"/>
    </w:rPr>
  </w:style>
  <w:style w:type="paragraph" w:styleId="a8">
    <w:name w:val="List Paragraph"/>
    <w:basedOn w:val="a"/>
    <w:qFormat/>
    <w:rsid w:val="00012AF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B22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230A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EA3B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7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980E9C-1494-43F2-AA66-17F6FB9AC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1931</Words>
  <Characters>11012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2020-01-15T04:57:00Z</cp:lastPrinted>
  <dcterms:created xsi:type="dcterms:W3CDTF">2025-09-16T15:37:00Z</dcterms:created>
  <dcterms:modified xsi:type="dcterms:W3CDTF">2025-09-16T15:37:00Z</dcterms:modified>
</cp:coreProperties>
</file>